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5336" w:rsidR="00746C29" w:rsidP="00014C12" w:rsidRDefault="00644A4C" w14:paraId="cfaea4e" w14:textId="cfaea4e">
      <w:pPr>
        <w:jc w:val="both"/>
        <w15:collapsed w:val="false"/>
        <w:rPr>
          <w:rFonts w:ascii="Arial" w:hAnsi="Arial" w:cs="Arial"/>
          <w:bCs/>
          <w:sz w:val="22"/>
          <w:szCs w:val="22"/>
        </w:rPr>
      </w:pPr>
      <w:bookmarkStart w:name="_GoBack" w:id="0"/>
      <w:bookmarkEnd w:id="0"/>
      <w:r w:rsidRPr="00ED5336">
        <w:rPr>
          <w:rFonts w:ascii="Arial" w:hAnsi="Arial" w:cs="Arial"/>
          <w:bCs/>
          <w:sz w:val="22"/>
          <w:szCs w:val="22"/>
        </w:rPr>
        <w:t xml:space="preserve"> </w:t>
      </w:r>
    </w:p>
    <w:p w:rsidRPr="00ED5336" w:rsidR="00746C29" w:rsidP="001F2107" w:rsidRDefault="00746C29">
      <w:pPr>
        <w:jc w:val="center"/>
        <w:rPr>
          <w:rFonts w:ascii="Arial" w:hAnsi="Arial" w:cs="Arial"/>
          <w:bCs/>
          <w:sz w:val="22"/>
          <w:szCs w:val="22"/>
        </w:rPr>
      </w:pPr>
      <w:r w:rsidRPr="00ED5336">
        <w:rPr>
          <w:rFonts w:ascii="Arial" w:hAnsi="Arial" w:cs="Arial"/>
          <w:bCs/>
          <w:sz w:val="22"/>
          <w:szCs w:val="22"/>
        </w:rPr>
        <w:t>Z A P I S N I K</w:t>
      </w:r>
    </w:p>
    <w:p w:rsidRPr="00ED5336" w:rsidR="00912CB4" w:rsidP="001F2107" w:rsidRDefault="00912CB4">
      <w:pPr>
        <w:jc w:val="center"/>
        <w:rPr>
          <w:rFonts w:ascii="Arial" w:hAnsi="Arial" w:cs="Arial"/>
          <w:sz w:val="22"/>
          <w:szCs w:val="22"/>
        </w:rPr>
      </w:pPr>
    </w:p>
    <w:p w:rsidRPr="00ED5336" w:rsidR="00BC3F14" w:rsidP="00BC3F14" w:rsidRDefault="00D55FF2">
      <w:pPr>
        <w:jc w:val="both"/>
        <w:rPr>
          <w:rFonts w:ascii="Arial" w:hAnsi="Arial" w:cs="Arial"/>
          <w:sz w:val="22"/>
          <w:szCs w:val="22"/>
        </w:rPr>
      </w:pPr>
      <w:r w:rsidRPr="00ED5336">
        <w:rPr>
          <w:rFonts w:ascii="Arial" w:hAnsi="Arial" w:cs="Arial"/>
          <w:sz w:val="22"/>
          <w:szCs w:val="22"/>
        </w:rPr>
        <w:t xml:space="preserve">sastavljen kod Trgovačkog suda u Zadru, </w:t>
      </w:r>
      <w:r w:rsidRPr="00ED5336" w:rsidR="00912CB4">
        <w:rPr>
          <w:rFonts w:ascii="Arial" w:hAnsi="Arial" w:cs="Arial"/>
          <w:sz w:val="22"/>
          <w:szCs w:val="22"/>
        </w:rPr>
        <w:t xml:space="preserve">dana </w:t>
      </w:r>
      <w:r w:rsidR="002707CF">
        <w:rPr>
          <w:rFonts w:ascii="Arial" w:hAnsi="Arial" w:cs="Arial"/>
          <w:sz w:val="22"/>
          <w:szCs w:val="22"/>
        </w:rPr>
        <w:t>29</w:t>
      </w:r>
      <w:r w:rsidRPr="00ED5336" w:rsidR="00F56446">
        <w:rPr>
          <w:rFonts w:ascii="Arial" w:hAnsi="Arial" w:cs="Arial"/>
          <w:sz w:val="22"/>
          <w:szCs w:val="22"/>
        </w:rPr>
        <w:t>. ožujka 2023</w:t>
      </w:r>
      <w:r w:rsidRPr="00ED5336" w:rsidR="002B241C">
        <w:rPr>
          <w:rFonts w:ascii="Arial" w:hAnsi="Arial" w:cs="Arial"/>
          <w:sz w:val="22"/>
          <w:szCs w:val="22"/>
        </w:rPr>
        <w:t xml:space="preserve">. </w:t>
      </w:r>
      <w:r w:rsidRPr="00ED5336">
        <w:rPr>
          <w:rFonts w:ascii="Arial" w:hAnsi="Arial" w:cs="Arial"/>
          <w:sz w:val="22"/>
          <w:szCs w:val="22"/>
        </w:rPr>
        <w:t xml:space="preserve">sa </w:t>
      </w:r>
      <w:r w:rsidRPr="00ED5336">
        <w:rPr>
          <w:rFonts w:ascii="Arial" w:hAnsi="Arial" w:cs="Arial"/>
          <w:bCs/>
          <w:sz w:val="22"/>
          <w:szCs w:val="22"/>
        </w:rPr>
        <w:t>IZVJEŠTAJNOG ROČIŠTA</w:t>
      </w:r>
      <w:r w:rsidRPr="00ED5336">
        <w:rPr>
          <w:rFonts w:ascii="Arial" w:hAnsi="Arial" w:cs="Arial"/>
          <w:sz w:val="22"/>
          <w:szCs w:val="22"/>
        </w:rPr>
        <w:t xml:space="preserve"> </w:t>
      </w:r>
      <w:r w:rsidRPr="00ED5336" w:rsidR="005F6B9C">
        <w:rPr>
          <w:rFonts w:ascii="Arial" w:hAnsi="Arial" w:cs="Arial"/>
          <w:sz w:val="22"/>
          <w:szCs w:val="22"/>
        </w:rPr>
        <w:t xml:space="preserve">u predmetu provođenja stečajnog postupka nad stečajnim dužnikom </w:t>
      </w:r>
      <w:r w:rsidRPr="00ED5336" w:rsidR="00F56446">
        <w:rPr>
          <w:rFonts w:ascii="Arial" w:hAnsi="Arial" w:cs="Arial"/>
          <w:sz w:val="22"/>
          <w:szCs w:val="22"/>
          <w:lang w:val="en-AU"/>
        </w:rPr>
        <w:t>VETERANI OKLOPNO MEHANIZIRANE BOJNE 113. ŠIBENSKE BRIGADE HV "COBRA", Vodice, Magistrala 13, OIB: 67325939724</w:t>
      </w:r>
    </w:p>
    <w:p w:rsidRPr="00ED5336" w:rsidR="00BC3F14" w:rsidP="00BC3F14" w:rsidRDefault="00BC3F14">
      <w:pPr>
        <w:jc w:val="both"/>
        <w:rPr>
          <w:rFonts w:ascii="Arial" w:hAnsi="Arial" w:cs="Arial"/>
          <w:sz w:val="22"/>
          <w:szCs w:val="22"/>
        </w:rPr>
      </w:pPr>
    </w:p>
    <w:p w:rsidRPr="00ED5336" w:rsidR="00521054" w:rsidP="00521054" w:rsidRDefault="00521054">
      <w:pPr>
        <w:jc w:val="both"/>
        <w:rPr>
          <w:rFonts w:ascii="Arial" w:hAnsi="Arial" w:cs="Arial"/>
          <w:sz w:val="22"/>
          <w:szCs w:val="22"/>
        </w:rPr>
      </w:pPr>
    </w:p>
    <w:p w:rsidRPr="00ED5336" w:rsidR="00521054" w:rsidP="00521054" w:rsidRDefault="00521054">
      <w:pPr>
        <w:jc w:val="both"/>
        <w:rPr>
          <w:rFonts w:ascii="Arial" w:hAnsi="Arial" w:cs="Arial"/>
          <w:sz w:val="22"/>
          <w:szCs w:val="22"/>
        </w:rPr>
      </w:pPr>
      <w:r w:rsidRPr="00ED5336">
        <w:rPr>
          <w:rFonts w:ascii="Arial" w:hAnsi="Arial" w:cs="Arial"/>
          <w:sz w:val="22"/>
          <w:szCs w:val="22"/>
        </w:rPr>
        <w:t xml:space="preserve">OD SUDA NAZOČNI: </w:t>
      </w:r>
    </w:p>
    <w:p w:rsidRPr="00ED5336" w:rsidR="00521054" w:rsidP="00521054" w:rsidRDefault="00521054">
      <w:pPr>
        <w:jc w:val="both"/>
        <w:rPr>
          <w:rFonts w:ascii="Arial" w:hAnsi="Arial" w:cs="Arial"/>
          <w:sz w:val="22"/>
          <w:szCs w:val="22"/>
        </w:rPr>
      </w:pPr>
      <w:r w:rsidRPr="00ED5336">
        <w:rPr>
          <w:rFonts w:ascii="Arial" w:hAnsi="Arial" w:cs="Arial"/>
          <w:sz w:val="22"/>
          <w:szCs w:val="22"/>
        </w:rPr>
        <w:t xml:space="preserve">Ana Markač, sutkinja </w:t>
      </w:r>
    </w:p>
    <w:p w:rsidRPr="00ED5336" w:rsidR="00521054" w:rsidP="00521054" w:rsidRDefault="00F43593">
      <w:pPr>
        <w:jc w:val="both"/>
        <w:rPr>
          <w:rFonts w:ascii="Arial" w:hAnsi="Arial" w:cs="Arial"/>
          <w:sz w:val="22"/>
          <w:szCs w:val="22"/>
        </w:rPr>
      </w:pPr>
      <w:r>
        <w:rPr>
          <w:rFonts w:ascii="Arial" w:hAnsi="Arial" w:cs="Arial"/>
          <w:sz w:val="22"/>
          <w:szCs w:val="22"/>
        </w:rPr>
        <w:t>Martina Kalmeta</w:t>
      </w:r>
      <w:r w:rsidR="00A9746E">
        <w:rPr>
          <w:rFonts w:ascii="Arial" w:hAnsi="Arial" w:cs="Arial"/>
          <w:sz w:val="22"/>
          <w:szCs w:val="22"/>
        </w:rPr>
        <w:t>, zapisničar</w:t>
      </w:r>
      <w:r>
        <w:rPr>
          <w:rFonts w:ascii="Arial" w:hAnsi="Arial" w:cs="Arial"/>
          <w:sz w:val="22"/>
          <w:szCs w:val="22"/>
        </w:rPr>
        <w:t>ka</w:t>
      </w:r>
    </w:p>
    <w:p w:rsidRPr="00ED5336" w:rsidR="00521054" w:rsidP="00521054" w:rsidRDefault="00521054">
      <w:pPr>
        <w:jc w:val="both"/>
        <w:rPr>
          <w:rFonts w:ascii="Arial" w:hAnsi="Arial" w:cs="Arial"/>
          <w:sz w:val="22"/>
          <w:szCs w:val="22"/>
        </w:rPr>
      </w:pPr>
    </w:p>
    <w:p w:rsidRPr="00ED5336" w:rsidR="00521054" w:rsidP="00521054" w:rsidRDefault="00521054">
      <w:pPr>
        <w:rPr>
          <w:rFonts w:ascii="Arial" w:hAnsi="Arial" w:cs="Arial"/>
          <w:sz w:val="22"/>
          <w:szCs w:val="22"/>
        </w:rPr>
      </w:pPr>
      <w:r w:rsidRPr="00ED5336">
        <w:rPr>
          <w:rFonts w:ascii="Arial" w:hAnsi="Arial" w:cs="Arial"/>
          <w:sz w:val="22"/>
          <w:szCs w:val="22"/>
        </w:rPr>
        <w:t xml:space="preserve">Početak u </w:t>
      </w:r>
      <w:r w:rsidR="004154BA">
        <w:rPr>
          <w:rFonts w:ascii="Arial" w:hAnsi="Arial" w:cs="Arial"/>
          <w:sz w:val="22"/>
          <w:szCs w:val="22"/>
        </w:rPr>
        <w:t>11,00</w:t>
      </w:r>
      <w:r w:rsidRPr="00ED5336">
        <w:rPr>
          <w:rFonts w:ascii="Arial" w:hAnsi="Arial" w:cs="Arial"/>
          <w:sz w:val="22"/>
          <w:szCs w:val="22"/>
        </w:rPr>
        <w:t xml:space="preserve"> sati</w:t>
      </w:r>
    </w:p>
    <w:p w:rsidRPr="00ED5336" w:rsidR="00521054" w:rsidP="00521054" w:rsidRDefault="00521054">
      <w:pPr>
        <w:jc w:val="both"/>
        <w:rPr>
          <w:rFonts w:ascii="Arial" w:hAnsi="Arial" w:cs="Arial"/>
          <w:sz w:val="22"/>
          <w:szCs w:val="22"/>
        </w:rPr>
      </w:pPr>
    </w:p>
    <w:p w:rsidRPr="00ED5336" w:rsidR="00521054" w:rsidP="00521054" w:rsidRDefault="00F56446">
      <w:pPr>
        <w:jc w:val="both"/>
        <w:rPr>
          <w:rFonts w:ascii="Arial" w:hAnsi="Arial" w:cs="Arial"/>
          <w:sz w:val="22"/>
          <w:szCs w:val="22"/>
        </w:rPr>
      </w:pPr>
      <w:r w:rsidRPr="00ED5336">
        <w:rPr>
          <w:rFonts w:ascii="Arial" w:hAnsi="Arial" w:cs="Arial"/>
          <w:sz w:val="22"/>
          <w:szCs w:val="22"/>
        </w:rPr>
        <w:t>Utvrđuje se da je pristupila Ivanka Bosotina, stečajna</w:t>
      </w:r>
      <w:r w:rsidRPr="00ED5336" w:rsidR="00521054">
        <w:rPr>
          <w:rFonts w:ascii="Arial" w:hAnsi="Arial" w:cs="Arial"/>
          <w:sz w:val="22"/>
          <w:szCs w:val="22"/>
        </w:rPr>
        <w:t xml:space="preserve"> upravitelj</w:t>
      </w:r>
      <w:r w:rsidRPr="00ED5336">
        <w:rPr>
          <w:rFonts w:ascii="Arial" w:hAnsi="Arial" w:cs="Arial"/>
          <w:sz w:val="22"/>
          <w:szCs w:val="22"/>
        </w:rPr>
        <w:t>ica</w:t>
      </w:r>
      <w:r w:rsidRPr="00ED5336" w:rsidR="00521054">
        <w:rPr>
          <w:rFonts w:ascii="Arial" w:hAnsi="Arial" w:cs="Arial"/>
          <w:sz w:val="22"/>
          <w:szCs w:val="22"/>
        </w:rPr>
        <w:t>.</w:t>
      </w:r>
    </w:p>
    <w:p w:rsidRPr="00ED5336" w:rsidR="00521054" w:rsidP="00521054" w:rsidRDefault="00521054">
      <w:pPr>
        <w:jc w:val="both"/>
        <w:rPr>
          <w:rFonts w:ascii="Arial" w:hAnsi="Arial" w:cs="Arial"/>
          <w:sz w:val="22"/>
          <w:szCs w:val="22"/>
        </w:rPr>
      </w:pPr>
    </w:p>
    <w:p w:rsidR="00521054" w:rsidP="00521054" w:rsidRDefault="00521054">
      <w:pPr>
        <w:jc w:val="both"/>
        <w:rPr>
          <w:rFonts w:ascii="Arial" w:hAnsi="Arial" w:cs="Arial"/>
          <w:sz w:val="22"/>
          <w:szCs w:val="22"/>
        </w:rPr>
      </w:pPr>
      <w:r w:rsidRPr="00ED5336">
        <w:rPr>
          <w:rFonts w:ascii="Arial" w:hAnsi="Arial" w:cs="Arial"/>
          <w:sz w:val="22"/>
          <w:szCs w:val="22"/>
        </w:rPr>
        <w:t>Utvrđuje se da su na današnje ročište pristupili vjerovnici:</w:t>
      </w:r>
    </w:p>
    <w:p w:rsidR="00E5260B" w:rsidP="002707CF" w:rsidRDefault="00E5260B">
      <w:pPr>
        <w:pStyle w:val="Odlomakpopisa"/>
        <w:numPr>
          <w:ilvl w:val="0"/>
          <w:numId w:val="16"/>
        </w:numPr>
        <w:jc w:val="both"/>
        <w:rPr>
          <w:rFonts w:ascii="Arial" w:hAnsi="Arial" w:cs="Arial"/>
          <w:sz w:val="22"/>
          <w:szCs w:val="22"/>
        </w:rPr>
      </w:pPr>
      <w:r>
        <w:rPr>
          <w:rFonts w:ascii="Arial" w:hAnsi="Arial" w:cs="Arial"/>
          <w:sz w:val="22"/>
          <w:szCs w:val="22"/>
        </w:rPr>
        <w:t>Meri Bračić, osobno, identitet utvrđen uvidom u osobnu iskaznicu broj: 114832082, izdana od PU Šibensko kninske</w:t>
      </w:r>
    </w:p>
    <w:p w:rsidR="00E5260B" w:rsidP="00E5260B" w:rsidRDefault="00E5260B">
      <w:pPr>
        <w:pStyle w:val="Odlomakpopisa"/>
        <w:numPr>
          <w:ilvl w:val="0"/>
          <w:numId w:val="16"/>
        </w:numPr>
        <w:jc w:val="both"/>
        <w:rPr>
          <w:rFonts w:ascii="Arial" w:hAnsi="Arial" w:cs="Arial"/>
          <w:sz w:val="22"/>
          <w:szCs w:val="22"/>
        </w:rPr>
      </w:pPr>
      <w:r>
        <w:rPr>
          <w:rFonts w:ascii="Arial" w:hAnsi="Arial" w:cs="Arial"/>
          <w:sz w:val="22"/>
          <w:szCs w:val="22"/>
        </w:rPr>
        <w:t>Zdenka Varnica, osobno, identitet utvrđen uvidom u osobnu iskaznicu broj: 114371736, izdana od PP Vodice</w:t>
      </w:r>
    </w:p>
    <w:p w:rsidR="00E5260B" w:rsidP="00133C91" w:rsidRDefault="00E5260B">
      <w:pPr>
        <w:pStyle w:val="Odlomakpopisa"/>
        <w:numPr>
          <w:ilvl w:val="0"/>
          <w:numId w:val="16"/>
        </w:numPr>
        <w:jc w:val="both"/>
        <w:rPr>
          <w:rFonts w:ascii="Arial" w:hAnsi="Arial" w:cs="Arial"/>
          <w:sz w:val="22"/>
          <w:szCs w:val="22"/>
        </w:rPr>
      </w:pPr>
      <w:r>
        <w:rPr>
          <w:rFonts w:ascii="Arial" w:hAnsi="Arial" w:cs="Arial"/>
          <w:sz w:val="22"/>
          <w:szCs w:val="22"/>
        </w:rPr>
        <w:t>Jadranka Raguž, osobno, identitet utvrđen uvidom u osobnu iskaznicu broj: 115602899, izdana od PU Šibensko kninske</w:t>
      </w:r>
    </w:p>
    <w:p w:rsidR="00133C91" w:rsidP="00133C91" w:rsidRDefault="00133C91">
      <w:pPr>
        <w:jc w:val="both"/>
        <w:rPr>
          <w:rFonts w:ascii="Arial" w:hAnsi="Arial" w:cs="Arial"/>
          <w:sz w:val="22"/>
          <w:szCs w:val="22"/>
        </w:rPr>
      </w:pPr>
    </w:p>
    <w:p w:rsidRPr="00133C91" w:rsidR="00133C91" w:rsidP="00133C91" w:rsidRDefault="00133C91">
      <w:pPr>
        <w:jc w:val="both"/>
        <w:rPr>
          <w:rFonts w:ascii="Arial" w:hAnsi="Arial" w:cs="Arial"/>
          <w:sz w:val="22"/>
          <w:szCs w:val="22"/>
        </w:rPr>
      </w:pPr>
      <w:r>
        <w:rPr>
          <w:rFonts w:ascii="Arial" w:hAnsi="Arial" w:cs="Arial"/>
          <w:sz w:val="22"/>
          <w:szCs w:val="22"/>
        </w:rPr>
        <w:t>Konstatira se da su u sudnicu naknadno u 11,20 sati pristupili:</w:t>
      </w:r>
    </w:p>
    <w:p w:rsidRPr="00133C91" w:rsidR="005E0768" w:rsidP="002226B6" w:rsidRDefault="002707CF">
      <w:pPr>
        <w:pStyle w:val="Odlomakpopisa"/>
        <w:numPr>
          <w:ilvl w:val="0"/>
          <w:numId w:val="16"/>
        </w:numPr>
        <w:jc w:val="both"/>
        <w:rPr>
          <w:rFonts w:ascii="Arial" w:hAnsi="Arial" w:cs="Arial"/>
          <w:sz w:val="22"/>
          <w:szCs w:val="22"/>
        </w:rPr>
      </w:pPr>
      <w:r w:rsidRPr="006E6CF7">
        <w:rPr>
          <w:rFonts w:ascii="Arial" w:hAnsi="Arial" w:cs="Arial"/>
          <w:sz w:val="22"/>
          <w:szCs w:val="22"/>
        </w:rPr>
        <w:t xml:space="preserve">Mario Franić, osobno, </w:t>
      </w:r>
      <w:r w:rsidRPr="006E6CF7" w:rsidR="00133C91">
        <w:rPr>
          <w:rFonts w:ascii="Arial" w:hAnsi="Arial" w:cs="Arial"/>
          <w:sz w:val="22"/>
          <w:szCs w:val="22"/>
        </w:rPr>
        <w:t xml:space="preserve">identitet utvrđen uvidom u osobnu iskaznicu broj: 113809447, izdana </w:t>
      </w:r>
      <w:r w:rsidR="00133C91">
        <w:rPr>
          <w:rFonts w:ascii="Arial" w:hAnsi="Arial" w:cs="Arial"/>
          <w:sz w:val="22"/>
          <w:szCs w:val="22"/>
        </w:rPr>
        <w:t>od PU Splitsko dalmatinske</w:t>
      </w:r>
    </w:p>
    <w:p w:rsidR="00133C91" w:rsidP="002226B6" w:rsidRDefault="00133C91">
      <w:pPr>
        <w:pStyle w:val="Odlomakpopisa"/>
        <w:numPr>
          <w:ilvl w:val="0"/>
          <w:numId w:val="16"/>
        </w:numPr>
        <w:jc w:val="both"/>
        <w:rPr>
          <w:rFonts w:ascii="Arial" w:hAnsi="Arial" w:cs="Arial"/>
          <w:sz w:val="22"/>
          <w:szCs w:val="22"/>
        </w:rPr>
      </w:pPr>
      <w:r>
        <w:rPr>
          <w:rFonts w:ascii="Arial" w:hAnsi="Arial" w:cs="Arial"/>
          <w:sz w:val="22"/>
          <w:szCs w:val="22"/>
        </w:rPr>
        <w:t>Tina Božić, identitet utvrđen uvidom u osobnu iskaznicu broj: 116343708, izdana od PU Splitsko dalmatinske</w:t>
      </w:r>
    </w:p>
    <w:p w:rsidRPr="00133C91" w:rsidR="00133C91" w:rsidP="00133C91" w:rsidRDefault="00133C91">
      <w:pPr>
        <w:ind w:left="360"/>
        <w:jc w:val="both"/>
        <w:rPr>
          <w:rFonts w:ascii="Arial" w:hAnsi="Arial" w:cs="Arial"/>
          <w:sz w:val="22"/>
          <w:szCs w:val="22"/>
        </w:rPr>
      </w:pPr>
    </w:p>
    <w:p w:rsidRPr="00ED5336" w:rsidR="002B241C" w:rsidP="002B241C" w:rsidRDefault="002B241C">
      <w:pPr>
        <w:contextualSpacing/>
        <w:jc w:val="both"/>
        <w:rPr>
          <w:rFonts w:ascii="Arial" w:hAnsi="Arial" w:cs="Arial"/>
          <w:sz w:val="22"/>
          <w:szCs w:val="22"/>
        </w:rPr>
      </w:pPr>
      <w:r w:rsidRPr="00ED5336">
        <w:rPr>
          <w:rFonts w:ascii="Arial" w:hAnsi="Arial" w:cs="Arial"/>
          <w:sz w:val="22"/>
          <w:szCs w:val="22"/>
        </w:rPr>
        <w:t>Sudac otvara izvještajno ročište i objavljuje da je predmet današnjeg izvještajnog ročišta izvješće o gospodarskom stanju i položaju dužnika te o njegovim uzrocima i donošenje odluka od značaja za provođenje stečajnog postupka.</w:t>
      </w:r>
    </w:p>
    <w:p w:rsidRPr="00ED5336" w:rsidR="002B241C" w:rsidP="002B241C" w:rsidRDefault="002B241C">
      <w:pPr>
        <w:contextualSpacing/>
        <w:jc w:val="both"/>
        <w:rPr>
          <w:rFonts w:ascii="Arial" w:hAnsi="Arial" w:cs="Arial"/>
          <w:sz w:val="22"/>
          <w:szCs w:val="22"/>
        </w:rPr>
      </w:pPr>
    </w:p>
    <w:p w:rsidRPr="00ED5336" w:rsidR="002B241C" w:rsidP="002B241C" w:rsidRDefault="002B241C">
      <w:pPr>
        <w:jc w:val="both"/>
        <w:rPr>
          <w:rFonts w:ascii="Arial" w:hAnsi="Arial" w:cs="Arial"/>
          <w:i/>
          <w:sz w:val="22"/>
          <w:szCs w:val="22"/>
        </w:rPr>
      </w:pPr>
      <w:r w:rsidRPr="00ED5336">
        <w:rPr>
          <w:rFonts w:ascii="Arial" w:hAnsi="Arial" w:cs="Arial"/>
          <w:i/>
          <w:sz w:val="22"/>
          <w:szCs w:val="22"/>
        </w:rPr>
        <w:t>Sudionici stečajnog postupka upozoravaju se na posljedice u smislu odredbi čl. 317. i 318. važećeg Zakona o parničnom postupk</w:t>
      </w:r>
      <w:r w:rsidR="00683392">
        <w:rPr>
          <w:rFonts w:ascii="Arial" w:hAnsi="Arial" w:cs="Arial"/>
          <w:i/>
          <w:sz w:val="22"/>
          <w:szCs w:val="22"/>
        </w:rPr>
        <w:t xml:space="preserve">u (Narodne novine broj: 25/13, </w:t>
      </w:r>
      <w:r w:rsidRPr="00ED5336">
        <w:rPr>
          <w:rFonts w:ascii="Arial" w:hAnsi="Arial" w:cs="Arial"/>
          <w:i/>
          <w:sz w:val="22"/>
          <w:szCs w:val="22"/>
        </w:rPr>
        <w:t>89/14</w:t>
      </w:r>
      <w:r w:rsidR="00683392">
        <w:rPr>
          <w:rFonts w:ascii="Arial" w:hAnsi="Arial" w:cs="Arial"/>
          <w:i/>
          <w:sz w:val="22"/>
          <w:szCs w:val="22"/>
        </w:rPr>
        <w:t xml:space="preserve">, 70/19 i 80/22 </w:t>
      </w:r>
      <w:r w:rsidRPr="00ED5336">
        <w:rPr>
          <w:rFonts w:ascii="Arial" w:hAnsi="Arial" w:cs="Arial"/>
          <w:i/>
          <w:sz w:val="22"/>
          <w:szCs w:val="22"/>
        </w:rPr>
        <w:t xml:space="preserve">-dalje ZPP) čija pravila se u slučaju vrijeđanja suda ili drugih sudionika postupka, ometanja rada suda ili nepoštivanja naredbi suda za održavanje reda na skupštini, na odgovarajući način primjenjuju i u ovom postupku. </w:t>
      </w:r>
    </w:p>
    <w:p w:rsidRPr="00ED5336" w:rsidR="002B241C" w:rsidP="002B241C" w:rsidRDefault="00521054">
      <w:pPr>
        <w:contextualSpacing/>
        <w:jc w:val="both"/>
        <w:rPr>
          <w:rFonts w:ascii="Arial" w:hAnsi="Arial" w:cs="Arial"/>
          <w:sz w:val="22"/>
          <w:szCs w:val="22"/>
        </w:rPr>
      </w:pPr>
      <w:r w:rsidRPr="00ED5336">
        <w:rPr>
          <w:rFonts w:ascii="Arial" w:hAnsi="Arial" w:cs="Arial"/>
          <w:i/>
          <w:sz w:val="22"/>
          <w:szCs w:val="22"/>
        </w:rPr>
        <w:tab/>
      </w:r>
    </w:p>
    <w:p w:rsidRPr="00ED5336" w:rsidR="002B241C" w:rsidP="002B241C" w:rsidRDefault="002B241C">
      <w:pPr>
        <w:contextualSpacing/>
        <w:jc w:val="both"/>
        <w:rPr>
          <w:rFonts w:ascii="Arial" w:hAnsi="Arial" w:cs="Arial"/>
          <w:sz w:val="22"/>
          <w:szCs w:val="22"/>
        </w:rPr>
      </w:pPr>
      <w:r w:rsidRPr="00ED5336">
        <w:rPr>
          <w:rFonts w:ascii="Arial" w:hAnsi="Arial" w:cs="Arial"/>
          <w:sz w:val="22"/>
          <w:szCs w:val="22"/>
        </w:rPr>
        <w:t>Sudac navodi da pravo sudjelovanja na ovom ročištu imaju svi vjerovnici kojima j</w:t>
      </w:r>
      <w:r w:rsidR="005E1D8D">
        <w:rPr>
          <w:rFonts w:ascii="Arial" w:hAnsi="Arial" w:cs="Arial"/>
          <w:sz w:val="22"/>
          <w:szCs w:val="22"/>
        </w:rPr>
        <w:t>e tražbina priznata, te stečajna</w:t>
      </w:r>
      <w:r w:rsidRPr="00ED5336">
        <w:rPr>
          <w:rFonts w:ascii="Arial" w:hAnsi="Arial" w:cs="Arial"/>
          <w:sz w:val="22"/>
          <w:szCs w:val="22"/>
        </w:rPr>
        <w:t xml:space="preserve"> upravitelj</w:t>
      </w:r>
      <w:r w:rsidR="005E1D8D">
        <w:rPr>
          <w:rFonts w:ascii="Arial" w:hAnsi="Arial" w:cs="Arial"/>
          <w:sz w:val="22"/>
          <w:szCs w:val="22"/>
        </w:rPr>
        <w:t>ica</w:t>
      </w:r>
      <w:r w:rsidRPr="00ED5336">
        <w:rPr>
          <w:rFonts w:ascii="Arial" w:hAnsi="Arial" w:cs="Arial"/>
          <w:sz w:val="22"/>
          <w:szCs w:val="22"/>
        </w:rPr>
        <w:t>.</w:t>
      </w:r>
    </w:p>
    <w:p w:rsidRPr="00ED5336" w:rsidR="002B241C" w:rsidP="002B241C" w:rsidRDefault="002B241C">
      <w:pPr>
        <w:jc w:val="both"/>
        <w:rPr>
          <w:rFonts w:ascii="Arial" w:hAnsi="Arial" w:cs="Arial"/>
          <w:sz w:val="22"/>
          <w:szCs w:val="22"/>
        </w:rPr>
      </w:pPr>
    </w:p>
    <w:p w:rsidRPr="00ED5336" w:rsidR="002B241C" w:rsidP="009C71E2" w:rsidRDefault="002B241C">
      <w:pPr>
        <w:tabs>
          <w:tab w:val="left" w:pos="960"/>
        </w:tabs>
        <w:jc w:val="both"/>
        <w:rPr>
          <w:rFonts w:ascii="Arial" w:hAnsi="Arial" w:cs="Arial"/>
          <w:sz w:val="22"/>
          <w:szCs w:val="22"/>
        </w:rPr>
      </w:pPr>
      <w:r w:rsidRPr="00ED5336">
        <w:rPr>
          <w:rFonts w:ascii="Arial" w:hAnsi="Arial" w:cs="Arial"/>
          <w:sz w:val="22"/>
          <w:szCs w:val="22"/>
        </w:rPr>
        <w:t>Sudac utvrđuje da je s obzirom na pravo glasa i donošenje odluka na izvještajnom ročištu nazočno:</w:t>
      </w:r>
    </w:p>
    <w:p w:rsidRPr="00ED5336" w:rsidR="009C71E2" w:rsidP="002B241C" w:rsidRDefault="002B241C">
      <w:pPr>
        <w:jc w:val="both"/>
        <w:rPr>
          <w:rFonts w:ascii="Arial" w:hAnsi="Arial" w:cs="Arial"/>
          <w:sz w:val="22"/>
          <w:szCs w:val="22"/>
        </w:rPr>
      </w:pPr>
      <w:r w:rsidRPr="00ED5336">
        <w:rPr>
          <w:rFonts w:ascii="Arial" w:hAnsi="Arial" w:cs="Arial"/>
          <w:sz w:val="22"/>
          <w:szCs w:val="22"/>
        </w:rPr>
        <w:tab/>
      </w:r>
    </w:p>
    <w:tbl>
      <w:tblPr>
        <w:tblW w:w="9457" w:type="dxa"/>
        <w:tblLook w:firstRow="1" w:lastRow="0" w:firstColumn="1" w:lastColumn="0" w:noHBand="0" w:noVBand="1" w:val="04A0"/>
      </w:tblPr>
      <w:tblGrid>
        <w:gridCol w:w="621"/>
        <w:gridCol w:w="3554"/>
        <w:gridCol w:w="1837"/>
        <w:gridCol w:w="2173"/>
        <w:gridCol w:w="1272"/>
      </w:tblGrid>
      <w:tr w:rsidRPr="00133C91" w:rsidR="00133C91" w:rsidTr="00133C91">
        <w:trPr>
          <w:trHeight w:val="360"/>
        </w:trPr>
        <w:tc>
          <w:tcPr>
            <w:tcW w:w="6012"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bCs/>
                <w:sz w:val="20"/>
                <w:szCs w:val="20"/>
              </w:rPr>
            </w:pPr>
            <w:r w:rsidRPr="00133C91">
              <w:rPr>
                <w:rFonts w:ascii="Arial" w:hAnsi="Arial" w:cs="Arial"/>
                <w:bCs/>
                <w:sz w:val="20"/>
                <w:szCs w:val="20"/>
              </w:rPr>
              <w:t>Zbroj ukupno priznatih tražbina</w:t>
            </w:r>
          </w:p>
        </w:tc>
        <w:tc>
          <w:tcPr>
            <w:tcW w:w="2173" w:type="dxa"/>
            <w:tcBorders>
              <w:top w:val="single" w:color="auto" w:sz="4" w:space="0"/>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bCs/>
                <w:sz w:val="20"/>
                <w:szCs w:val="20"/>
              </w:rPr>
            </w:pPr>
            <w:r w:rsidRPr="00133C91">
              <w:rPr>
                <w:rFonts w:ascii="Arial" w:hAnsi="Arial" w:cs="Arial"/>
                <w:bCs/>
                <w:sz w:val="20"/>
                <w:szCs w:val="20"/>
              </w:rPr>
              <w:t>16.683,83</w:t>
            </w:r>
            <w:r w:rsidRPr="006E6CF7">
              <w:rPr>
                <w:rFonts w:ascii="Arial" w:hAnsi="Arial" w:cs="Arial"/>
                <w:bCs/>
                <w:sz w:val="20"/>
                <w:szCs w:val="20"/>
              </w:rPr>
              <w:t xml:space="preserve"> Eura</w:t>
            </w:r>
          </w:p>
        </w:tc>
        <w:tc>
          <w:tcPr>
            <w:tcW w:w="1272" w:type="dxa"/>
            <w:tcBorders>
              <w:top w:val="single" w:color="auto" w:sz="4" w:space="0"/>
              <w:left w:val="nil"/>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 </w:t>
            </w:r>
          </w:p>
        </w:tc>
      </w:tr>
      <w:tr w:rsidRPr="00133C91" w:rsidR="006E6CF7" w:rsidTr="00133C91">
        <w:trPr>
          <w:trHeight w:val="3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 </w:t>
            </w:r>
          </w:p>
        </w:tc>
        <w:tc>
          <w:tcPr>
            <w:tcW w:w="3554"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p>
        </w:tc>
        <w:tc>
          <w:tcPr>
            <w:tcW w:w="1837"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bCs/>
                <w:iCs/>
                <w:sz w:val="20"/>
                <w:szCs w:val="20"/>
              </w:rPr>
            </w:pPr>
            <w:r w:rsidRPr="00133C91">
              <w:rPr>
                <w:rFonts w:ascii="Arial" w:hAnsi="Arial" w:cs="Arial"/>
                <w:bCs/>
                <w:iCs/>
                <w:sz w:val="20"/>
                <w:szCs w:val="20"/>
              </w:rPr>
              <w:t>5.668,68</w:t>
            </w:r>
            <w:r w:rsidRPr="006E6CF7">
              <w:rPr>
                <w:rFonts w:ascii="Arial" w:hAnsi="Arial" w:cs="Arial"/>
                <w:bCs/>
                <w:iCs/>
                <w:sz w:val="20"/>
                <w:szCs w:val="20"/>
              </w:rPr>
              <w:t xml:space="preserve"> Eura</w:t>
            </w:r>
          </w:p>
        </w:tc>
        <w:tc>
          <w:tcPr>
            <w:tcW w:w="2173"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bCs/>
                <w:iCs/>
                <w:sz w:val="20"/>
                <w:szCs w:val="20"/>
              </w:rPr>
            </w:pPr>
            <w:r w:rsidRPr="00133C91">
              <w:rPr>
                <w:rFonts w:ascii="Arial" w:hAnsi="Arial" w:cs="Arial"/>
                <w:bCs/>
                <w:iCs/>
                <w:sz w:val="20"/>
                <w:szCs w:val="20"/>
              </w:rPr>
              <w:t>33,98</w:t>
            </w:r>
          </w:p>
        </w:tc>
        <w:tc>
          <w:tcPr>
            <w:tcW w:w="1272"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bCs/>
                <w:iCs/>
                <w:sz w:val="20"/>
                <w:szCs w:val="20"/>
              </w:rPr>
            </w:pPr>
            <w:r w:rsidRPr="00133C91">
              <w:rPr>
                <w:rFonts w:ascii="Arial" w:hAnsi="Arial" w:cs="Arial"/>
                <w:bCs/>
                <w:iCs/>
                <w:sz w:val="20"/>
                <w:szCs w:val="20"/>
              </w:rPr>
              <w:t>100,00</w:t>
            </w:r>
          </w:p>
        </w:tc>
      </w:tr>
      <w:tr w:rsidRPr="006E6CF7" w:rsidR="00133C91" w:rsidTr="00133C91">
        <w:trPr>
          <w:trHeight w:val="322"/>
        </w:trPr>
        <w:tc>
          <w:tcPr>
            <w:tcW w:w="621" w:type="dxa"/>
            <w:vMerge w:val="restart"/>
            <w:tcBorders>
              <w:top w:val="nil"/>
              <w:left w:val="single" w:color="auto" w:sz="4" w:space="0"/>
              <w:bottom w:val="single" w:color="auto" w:sz="4" w:space="0"/>
              <w:right w:val="single" w:color="auto" w:sz="4" w:space="0"/>
            </w:tcBorders>
            <w:shd w:val="clear" w:color="auto" w:fill="auto"/>
            <w:vAlign w:val="center"/>
            <w:hideMark/>
          </w:tcPr>
          <w:p w:rsidRPr="00133C91" w:rsidR="00133C91" w:rsidP="00133C91" w:rsidRDefault="00133C91">
            <w:pPr>
              <w:jc w:val="center"/>
              <w:rPr>
                <w:rFonts w:ascii="Arial" w:hAnsi="Arial" w:cs="Arial"/>
                <w:bCs/>
                <w:sz w:val="20"/>
                <w:szCs w:val="20"/>
              </w:rPr>
            </w:pPr>
            <w:r w:rsidRPr="00133C91">
              <w:rPr>
                <w:rFonts w:ascii="Arial" w:hAnsi="Arial" w:cs="Arial"/>
                <w:bCs/>
                <w:sz w:val="20"/>
                <w:szCs w:val="20"/>
              </w:rPr>
              <w:t>RB</w:t>
            </w:r>
          </w:p>
        </w:tc>
        <w:tc>
          <w:tcPr>
            <w:tcW w:w="3554" w:type="dxa"/>
            <w:vMerge w:val="restart"/>
            <w:tcBorders>
              <w:top w:val="nil"/>
              <w:left w:val="single" w:color="auto" w:sz="4" w:space="0"/>
              <w:bottom w:val="single" w:color="auto" w:sz="4" w:space="0"/>
              <w:right w:val="single" w:color="auto" w:sz="4" w:space="0"/>
            </w:tcBorders>
            <w:shd w:val="clear" w:color="auto" w:fill="auto"/>
            <w:vAlign w:val="center"/>
            <w:hideMark/>
          </w:tcPr>
          <w:p w:rsidRPr="00133C91" w:rsidR="00133C91" w:rsidP="00133C91" w:rsidRDefault="00133C91">
            <w:pPr>
              <w:jc w:val="center"/>
              <w:rPr>
                <w:rFonts w:ascii="Arial" w:hAnsi="Arial" w:cs="Arial"/>
                <w:bCs/>
                <w:sz w:val="20"/>
                <w:szCs w:val="20"/>
              </w:rPr>
            </w:pPr>
            <w:r w:rsidRPr="00133C91">
              <w:rPr>
                <w:rFonts w:ascii="Arial" w:hAnsi="Arial" w:cs="Arial"/>
                <w:bCs/>
                <w:sz w:val="20"/>
                <w:szCs w:val="20"/>
              </w:rPr>
              <w:t>Prisutni  na SKUPŠTINI</w:t>
            </w:r>
          </w:p>
        </w:tc>
        <w:tc>
          <w:tcPr>
            <w:tcW w:w="1837" w:type="dxa"/>
            <w:vMerge w:val="restart"/>
            <w:tcBorders>
              <w:top w:val="nil"/>
              <w:left w:val="single" w:color="auto" w:sz="4" w:space="0"/>
              <w:bottom w:val="single" w:color="auto" w:sz="4" w:space="0"/>
              <w:right w:val="single" w:color="auto" w:sz="4" w:space="0"/>
            </w:tcBorders>
            <w:shd w:val="clear" w:color="auto" w:fill="auto"/>
            <w:vAlign w:val="center"/>
            <w:hideMark/>
          </w:tcPr>
          <w:p w:rsidRPr="00133C91" w:rsidR="00133C91" w:rsidP="00133C91" w:rsidRDefault="00133C91">
            <w:pPr>
              <w:jc w:val="center"/>
              <w:rPr>
                <w:rFonts w:ascii="Arial" w:hAnsi="Arial" w:cs="Arial"/>
                <w:bCs/>
                <w:sz w:val="20"/>
                <w:szCs w:val="20"/>
              </w:rPr>
            </w:pPr>
            <w:r w:rsidRPr="00133C91">
              <w:rPr>
                <w:rFonts w:ascii="Arial" w:hAnsi="Arial" w:cs="Arial"/>
                <w:bCs/>
                <w:sz w:val="20"/>
                <w:szCs w:val="20"/>
              </w:rPr>
              <w:t>Tražbina</w:t>
            </w:r>
          </w:p>
        </w:tc>
        <w:tc>
          <w:tcPr>
            <w:tcW w:w="2173" w:type="dxa"/>
            <w:vMerge w:val="restart"/>
            <w:tcBorders>
              <w:top w:val="nil"/>
              <w:left w:val="single" w:color="auto" w:sz="4" w:space="0"/>
              <w:bottom w:val="single" w:color="auto" w:sz="4" w:space="0"/>
              <w:right w:val="single" w:color="auto" w:sz="4" w:space="0"/>
            </w:tcBorders>
            <w:shd w:val="clear" w:color="auto" w:fill="auto"/>
            <w:vAlign w:val="center"/>
            <w:hideMark/>
          </w:tcPr>
          <w:p w:rsidRPr="00133C91" w:rsidR="00133C91" w:rsidP="00133C91" w:rsidRDefault="00133C91">
            <w:pPr>
              <w:jc w:val="center"/>
              <w:rPr>
                <w:rFonts w:ascii="Arial" w:hAnsi="Arial" w:cs="Arial"/>
                <w:bCs/>
                <w:sz w:val="20"/>
                <w:szCs w:val="20"/>
              </w:rPr>
            </w:pPr>
            <w:r w:rsidRPr="00133C91">
              <w:rPr>
                <w:rFonts w:ascii="Arial" w:hAnsi="Arial" w:cs="Arial"/>
                <w:bCs/>
                <w:sz w:val="20"/>
                <w:szCs w:val="20"/>
              </w:rPr>
              <w:t>Postotak</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Glasovi  na SKUPŠTINI</w:t>
            </w:r>
          </w:p>
        </w:tc>
      </w:tr>
      <w:tr w:rsidRPr="00133C91" w:rsidR="006E6CF7" w:rsidTr="00133C91">
        <w:trPr>
          <w:trHeight w:val="517"/>
        </w:trPr>
        <w:tc>
          <w:tcPr>
            <w:tcW w:w="621" w:type="dxa"/>
            <w:vMerge/>
            <w:tcBorders>
              <w:top w:val="nil"/>
              <w:left w:val="single" w:color="auto" w:sz="4" w:space="0"/>
              <w:bottom w:val="single" w:color="auto" w:sz="4" w:space="0"/>
              <w:right w:val="single" w:color="auto" w:sz="4" w:space="0"/>
            </w:tcBorders>
            <w:vAlign w:val="center"/>
            <w:hideMark/>
          </w:tcPr>
          <w:p w:rsidRPr="00133C91" w:rsidR="00133C91" w:rsidP="00133C91" w:rsidRDefault="00133C91">
            <w:pPr>
              <w:rPr>
                <w:rFonts w:ascii="Arial" w:hAnsi="Arial" w:cs="Arial"/>
                <w:b/>
                <w:bCs/>
                <w:sz w:val="20"/>
                <w:szCs w:val="20"/>
              </w:rPr>
            </w:pPr>
          </w:p>
        </w:tc>
        <w:tc>
          <w:tcPr>
            <w:tcW w:w="3554" w:type="dxa"/>
            <w:vMerge/>
            <w:tcBorders>
              <w:top w:val="nil"/>
              <w:left w:val="single" w:color="auto" w:sz="4" w:space="0"/>
              <w:bottom w:val="single" w:color="auto" w:sz="4" w:space="0"/>
              <w:right w:val="single" w:color="auto" w:sz="4" w:space="0"/>
            </w:tcBorders>
            <w:vAlign w:val="center"/>
            <w:hideMark/>
          </w:tcPr>
          <w:p w:rsidRPr="00133C91" w:rsidR="00133C91" w:rsidP="00133C91" w:rsidRDefault="00133C91">
            <w:pPr>
              <w:rPr>
                <w:rFonts w:ascii="Arial" w:hAnsi="Arial" w:cs="Arial"/>
                <w:bCs/>
                <w:sz w:val="20"/>
                <w:szCs w:val="20"/>
              </w:rPr>
            </w:pPr>
          </w:p>
        </w:tc>
        <w:tc>
          <w:tcPr>
            <w:tcW w:w="1837" w:type="dxa"/>
            <w:vMerge/>
            <w:tcBorders>
              <w:top w:val="nil"/>
              <w:left w:val="single" w:color="auto" w:sz="4" w:space="0"/>
              <w:bottom w:val="single" w:color="auto" w:sz="4" w:space="0"/>
              <w:right w:val="single" w:color="auto" w:sz="4" w:space="0"/>
            </w:tcBorders>
            <w:vAlign w:val="center"/>
            <w:hideMark/>
          </w:tcPr>
          <w:p w:rsidRPr="00133C91" w:rsidR="00133C91" w:rsidP="00133C91" w:rsidRDefault="00133C91">
            <w:pPr>
              <w:rPr>
                <w:rFonts w:ascii="Arial" w:hAnsi="Arial" w:cs="Arial"/>
                <w:bCs/>
                <w:sz w:val="20"/>
                <w:szCs w:val="20"/>
              </w:rPr>
            </w:pPr>
          </w:p>
        </w:tc>
        <w:tc>
          <w:tcPr>
            <w:tcW w:w="2173" w:type="dxa"/>
            <w:vMerge/>
            <w:tcBorders>
              <w:top w:val="nil"/>
              <w:left w:val="single" w:color="auto" w:sz="4" w:space="0"/>
              <w:bottom w:val="single" w:color="auto" w:sz="4" w:space="0"/>
              <w:right w:val="single" w:color="auto" w:sz="4" w:space="0"/>
            </w:tcBorders>
            <w:vAlign w:val="center"/>
            <w:hideMark/>
          </w:tcPr>
          <w:p w:rsidRPr="00133C91" w:rsidR="00133C91" w:rsidP="00133C91" w:rsidRDefault="00133C91">
            <w:pPr>
              <w:rPr>
                <w:rFonts w:ascii="Arial" w:hAnsi="Arial" w:cs="Arial"/>
                <w:bCs/>
                <w:sz w:val="20"/>
                <w:szCs w:val="20"/>
              </w:rPr>
            </w:pPr>
          </w:p>
        </w:tc>
        <w:tc>
          <w:tcPr>
            <w:tcW w:w="1272" w:type="dxa"/>
            <w:vMerge/>
            <w:tcBorders>
              <w:top w:val="nil"/>
              <w:left w:val="single" w:color="auto" w:sz="4" w:space="0"/>
              <w:bottom w:val="single" w:color="auto" w:sz="4" w:space="0"/>
              <w:right w:val="single" w:color="auto" w:sz="4" w:space="0"/>
            </w:tcBorders>
            <w:vAlign w:val="center"/>
            <w:hideMark/>
          </w:tcPr>
          <w:p w:rsidRPr="00133C91" w:rsidR="00133C91" w:rsidP="00133C91" w:rsidRDefault="00133C91">
            <w:pPr>
              <w:rPr>
                <w:rFonts w:ascii="Arial" w:hAnsi="Arial" w:cs="Arial"/>
                <w:sz w:val="20"/>
                <w:szCs w:val="20"/>
              </w:rPr>
            </w:pPr>
          </w:p>
        </w:tc>
      </w:tr>
      <w:tr w:rsidRPr="00133C91" w:rsidR="006E6CF7" w:rsidTr="00133C91">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1.</w:t>
            </w:r>
          </w:p>
        </w:tc>
        <w:tc>
          <w:tcPr>
            <w:tcW w:w="3554" w:type="dxa"/>
            <w:tcBorders>
              <w:top w:val="nil"/>
              <w:left w:val="nil"/>
              <w:bottom w:val="single" w:color="auto" w:sz="4" w:space="0"/>
              <w:right w:val="single" w:color="auto" w:sz="4" w:space="0"/>
            </w:tcBorders>
            <w:shd w:val="clear" w:color="auto" w:fill="auto"/>
            <w:vAlign w:val="center"/>
            <w:hideMark/>
          </w:tcPr>
          <w:p w:rsidRPr="00133C91" w:rsidR="00133C91" w:rsidP="00133C91" w:rsidRDefault="00133C91">
            <w:pPr>
              <w:rPr>
                <w:rFonts w:ascii="Arial" w:hAnsi="Arial" w:cs="Arial"/>
                <w:sz w:val="20"/>
                <w:szCs w:val="20"/>
              </w:rPr>
            </w:pPr>
            <w:r w:rsidRPr="00133C91">
              <w:rPr>
                <w:rFonts w:ascii="Arial" w:hAnsi="Arial" w:cs="Arial"/>
                <w:sz w:val="20"/>
                <w:szCs w:val="20"/>
              </w:rPr>
              <w:t>MARIO FRANIĆ</w:t>
            </w:r>
          </w:p>
        </w:tc>
        <w:tc>
          <w:tcPr>
            <w:tcW w:w="1837"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sz w:val="20"/>
                <w:szCs w:val="20"/>
              </w:rPr>
            </w:pPr>
            <w:r w:rsidRPr="00133C91">
              <w:rPr>
                <w:rFonts w:ascii="Arial" w:hAnsi="Arial" w:cs="Arial"/>
                <w:sz w:val="20"/>
                <w:szCs w:val="20"/>
              </w:rPr>
              <w:t>1.746,88</w:t>
            </w:r>
          </w:p>
        </w:tc>
        <w:tc>
          <w:tcPr>
            <w:tcW w:w="2173"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10,47</w:t>
            </w:r>
          </w:p>
        </w:tc>
        <w:tc>
          <w:tcPr>
            <w:tcW w:w="1272"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30,82</w:t>
            </w:r>
          </w:p>
        </w:tc>
      </w:tr>
      <w:tr w:rsidRPr="00133C91" w:rsidR="006E6CF7" w:rsidTr="00133C91">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2.</w:t>
            </w:r>
          </w:p>
        </w:tc>
        <w:tc>
          <w:tcPr>
            <w:tcW w:w="3554" w:type="dxa"/>
            <w:tcBorders>
              <w:top w:val="nil"/>
              <w:left w:val="nil"/>
              <w:bottom w:val="single" w:color="auto" w:sz="4" w:space="0"/>
              <w:right w:val="single" w:color="auto" w:sz="4" w:space="0"/>
            </w:tcBorders>
            <w:shd w:val="clear" w:color="auto" w:fill="auto"/>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TINA BOŽIĆ</w:t>
            </w:r>
          </w:p>
        </w:tc>
        <w:tc>
          <w:tcPr>
            <w:tcW w:w="1837"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sz w:val="20"/>
                <w:szCs w:val="20"/>
              </w:rPr>
            </w:pPr>
            <w:r w:rsidRPr="00133C91">
              <w:rPr>
                <w:rFonts w:ascii="Arial" w:hAnsi="Arial" w:cs="Arial"/>
                <w:sz w:val="20"/>
                <w:szCs w:val="20"/>
              </w:rPr>
              <w:t>980,45</w:t>
            </w:r>
          </w:p>
        </w:tc>
        <w:tc>
          <w:tcPr>
            <w:tcW w:w="2173"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5,88</w:t>
            </w:r>
          </w:p>
        </w:tc>
        <w:tc>
          <w:tcPr>
            <w:tcW w:w="1272"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17,30</w:t>
            </w:r>
          </w:p>
        </w:tc>
      </w:tr>
      <w:tr w:rsidRPr="00133C91" w:rsidR="006E6CF7" w:rsidTr="00133C91">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3.</w:t>
            </w:r>
          </w:p>
        </w:tc>
        <w:tc>
          <w:tcPr>
            <w:tcW w:w="3554"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MERI BRAČIĆ</w:t>
            </w:r>
          </w:p>
        </w:tc>
        <w:tc>
          <w:tcPr>
            <w:tcW w:w="1837"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sz w:val="20"/>
                <w:szCs w:val="20"/>
              </w:rPr>
            </w:pPr>
            <w:r w:rsidRPr="00133C91">
              <w:rPr>
                <w:rFonts w:ascii="Arial" w:hAnsi="Arial" w:cs="Arial"/>
                <w:sz w:val="20"/>
                <w:szCs w:val="20"/>
              </w:rPr>
              <w:t>980,45</w:t>
            </w:r>
          </w:p>
        </w:tc>
        <w:tc>
          <w:tcPr>
            <w:tcW w:w="2173"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5,88</w:t>
            </w:r>
          </w:p>
        </w:tc>
        <w:tc>
          <w:tcPr>
            <w:tcW w:w="1272"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17,30</w:t>
            </w:r>
          </w:p>
        </w:tc>
      </w:tr>
      <w:tr w:rsidRPr="00133C91" w:rsidR="006E6CF7" w:rsidTr="00133C91">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6E6CF7">
              <w:rPr>
                <w:rFonts w:ascii="Arial" w:hAnsi="Arial" w:cs="Arial"/>
                <w:sz w:val="20"/>
                <w:szCs w:val="20"/>
              </w:rPr>
              <w:t>4</w:t>
            </w:r>
            <w:r w:rsidRPr="00133C91">
              <w:rPr>
                <w:rFonts w:ascii="Arial" w:hAnsi="Arial" w:cs="Arial"/>
                <w:sz w:val="20"/>
                <w:szCs w:val="20"/>
              </w:rPr>
              <w:t>.</w:t>
            </w:r>
          </w:p>
        </w:tc>
        <w:tc>
          <w:tcPr>
            <w:tcW w:w="3554"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JADRANKA RAGUŽ</w:t>
            </w:r>
          </w:p>
        </w:tc>
        <w:tc>
          <w:tcPr>
            <w:tcW w:w="1837"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sz w:val="20"/>
                <w:szCs w:val="20"/>
              </w:rPr>
            </w:pPr>
            <w:r w:rsidRPr="00133C91">
              <w:rPr>
                <w:rFonts w:ascii="Arial" w:hAnsi="Arial" w:cs="Arial"/>
                <w:sz w:val="20"/>
                <w:szCs w:val="20"/>
              </w:rPr>
              <w:t>980,45</w:t>
            </w:r>
          </w:p>
        </w:tc>
        <w:tc>
          <w:tcPr>
            <w:tcW w:w="2173"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5,88</w:t>
            </w:r>
          </w:p>
        </w:tc>
        <w:tc>
          <w:tcPr>
            <w:tcW w:w="1272"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17,30</w:t>
            </w:r>
          </w:p>
        </w:tc>
      </w:tr>
      <w:tr w:rsidRPr="00133C91" w:rsidR="006E6CF7" w:rsidTr="00133C91">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6E6CF7">
              <w:rPr>
                <w:rFonts w:ascii="Arial" w:hAnsi="Arial" w:cs="Arial"/>
                <w:sz w:val="20"/>
                <w:szCs w:val="20"/>
              </w:rPr>
              <w:t>5</w:t>
            </w:r>
            <w:r w:rsidRPr="00133C91">
              <w:rPr>
                <w:rFonts w:ascii="Arial" w:hAnsi="Arial" w:cs="Arial"/>
                <w:sz w:val="20"/>
                <w:szCs w:val="20"/>
              </w:rPr>
              <w:t>.</w:t>
            </w:r>
          </w:p>
        </w:tc>
        <w:tc>
          <w:tcPr>
            <w:tcW w:w="3554"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rPr>
                <w:rFonts w:ascii="Arial" w:hAnsi="Arial" w:cs="Arial"/>
                <w:sz w:val="20"/>
                <w:szCs w:val="20"/>
              </w:rPr>
            </w:pPr>
            <w:r w:rsidRPr="00133C91">
              <w:rPr>
                <w:rFonts w:ascii="Arial" w:hAnsi="Arial" w:cs="Arial"/>
                <w:sz w:val="20"/>
                <w:szCs w:val="20"/>
              </w:rPr>
              <w:t>ZDENKA VARNICA</w:t>
            </w:r>
          </w:p>
        </w:tc>
        <w:tc>
          <w:tcPr>
            <w:tcW w:w="1837"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right"/>
              <w:rPr>
                <w:rFonts w:ascii="Arial" w:hAnsi="Arial" w:cs="Arial"/>
                <w:sz w:val="20"/>
                <w:szCs w:val="20"/>
              </w:rPr>
            </w:pPr>
            <w:r w:rsidRPr="00133C91">
              <w:rPr>
                <w:rFonts w:ascii="Arial" w:hAnsi="Arial" w:cs="Arial"/>
                <w:sz w:val="20"/>
                <w:szCs w:val="20"/>
              </w:rPr>
              <w:t>980,45</w:t>
            </w:r>
          </w:p>
        </w:tc>
        <w:tc>
          <w:tcPr>
            <w:tcW w:w="2173"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5,88</w:t>
            </w:r>
          </w:p>
        </w:tc>
        <w:tc>
          <w:tcPr>
            <w:tcW w:w="1272" w:type="dxa"/>
            <w:tcBorders>
              <w:top w:val="nil"/>
              <w:left w:val="nil"/>
              <w:bottom w:val="single" w:color="auto" w:sz="4" w:space="0"/>
              <w:right w:val="single" w:color="auto" w:sz="4" w:space="0"/>
            </w:tcBorders>
            <w:shd w:val="clear" w:color="auto" w:fill="auto"/>
            <w:noWrap/>
            <w:vAlign w:val="bottom"/>
            <w:hideMark/>
          </w:tcPr>
          <w:p w:rsidRPr="00133C91" w:rsidR="00133C91" w:rsidP="00133C91" w:rsidRDefault="00133C91">
            <w:pPr>
              <w:jc w:val="center"/>
              <w:rPr>
                <w:rFonts w:ascii="Arial" w:hAnsi="Arial" w:cs="Arial"/>
                <w:sz w:val="20"/>
                <w:szCs w:val="20"/>
              </w:rPr>
            </w:pPr>
            <w:r w:rsidRPr="00133C91">
              <w:rPr>
                <w:rFonts w:ascii="Arial" w:hAnsi="Arial" w:cs="Arial"/>
                <w:sz w:val="20"/>
                <w:szCs w:val="20"/>
              </w:rPr>
              <w:t>17,30</w:t>
            </w:r>
          </w:p>
        </w:tc>
      </w:tr>
    </w:tbl>
    <w:p w:rsidRPr="00ED5336" w:rsidR="009B2531" w:rsidP="002B241C" w:rsidRDefault="009B2531">
      <w:pPr>
        <w:jc w:val="both"/>
        <w:rPr>
          <w:rFonts w:ascii="Arial" w:hAnsi="Arial" w:cs="Arial"/>
          <w:sz w:val="22"/>
          <w:szCs w:val="22"/>
        </w:rPr>
      </w:pPr>
    </w:p>
    <w:p w:rsidRPr="00ED5336" w:rsidR="002B241C" w:rsidP="002B241C" w:rsidRDefault="002B241C">
      <w:pPr>
        <w:jc w:val="both"/>
        <w:rPr>
          <w:rFonts w:ascii="Arial" w:hAnsi="Arial" w:cs="Arial"/>
          <w:sz w:val="22"/>
          <w:szCs w:val="22"/>
        </w:rPr>
      </w:pPr>
      <w:r w:rsidRPr="00ED5336">
        <w:rPr>
          <w:rFonts w:ascii="Arial" w:hAnsi="Arial" w:cs="Arial"/>
          <w:sz w:val="22"/>
          <w:szCs w:val="22"/>
        </w:rPr>
        <w:t>Utvrđuje se da su na današnjem ročištu nazočni vjerovnici čiji zbr</w:t>
      </w:r>
      <w:r w:rsidRPr="00ED5336" w:rsidR="009C71E2">
        <w:rPr>
          <w:rFonts w:ascii="Arial" w:hAnsi="Arial" w:cs="Arial"/>
          <w:sz w:val="22"/>
          <w:szCs w:val="22"/>
        </w:rPr>
        <w:t>oj tražbina iznosi ukupno</w:t>
      </w:r>
      <w:r w:rsidR="00133C91">
        <w:rPr>
          <w:rFonts w:ascii="Arial" w:hAnsi="Arial" w:cs="Arial"/>
          <w:sz w:val="22"/>
          <w:szCs w:val="22"/>
        </w:rPr>
        <w:t xml:space="preserve"> 5.668,68 eura</w:t>
      </w:r>
      <w:r w:rsidRPr="00ED5336">
        <w:rPr>
          <w:rFonts w:ascii="Arial" w:hAnsi="Arial" w:cs="Arial"/>
          <w:sz w:val="22"/>
          <w:szCs w:val="22"/>
        </w:rPr>
        <w:t xml:space="preserve">  što čini 100% vjerovnika s pravom glasa na današnjem ročištu tj. </w:t>
      </w:r>
      <w:r w:rsidR="00133C91">
        <w:rPr>
          <w:rFonts w:ascii="Arial" w:hAnsi="Arial" w:cs="Arial"/>
          <w:sz w:val="22"/>
          <w:szCs w:val="22"/>
        </w:rPr>
        <w:t>33,98</w:t>
      </w:r>
      <w:r w:rsidRPr="00ED5336" w:rsidR="00D47309">
        <w:rPr>
          <w:rFonts w:ascii="Arial" w:hAnsi="Arial" w:cs="Arial"/>
          <w:sz w:val="22"/>
          <w:szCs w:val="22"/>
        </w:rPr>
        <w:t xml:space="preserve"> %</w:t>
      </w:r>
      <w:r w:rsidRPr="00ED5336">
        <w:rPr>
          <w:rFonts w:ascii="Arial" w:hAnsi="Arial" w:cs="Arial"/>
          <w:sz w:val="22"/>
          <w:szCs w:val="22"/>
        </w:rPr>
        <w:t xml:space="preserve"> svih vjerovnika s pravom glasa. </w:t>
      </w:r>
    </w:p>
    <w:p w:rsidRPr="00ED5336" w:rsidR="002B241C" w:rsidP="002B241C" w:rsidRDefault="002B241C">
      <w:pPr>
        <w:tabs>
          <w:tab w:val="left" w:pos="960"/>
        </w:tabs>
        <w:jc w:val="both"/>
        <w:rPr>
          <w:rFonts w:ascii="Arial" w:hAnsi="Arial" w:cs="Arial"/>
          <w:sz w:val="22"/>
          <w:szCs w:val="22"/>
        </w:rPr>
      </w:pPr>
    </w:p>
    <w:p w:rsidRPr="00ED5336" w:rsidR="002B241C" w:rsidP="002B241C" w:rsidRDefault="002B241C">
      <w:pPr>
        <w:tabs>
          <w:tab w:val="left" w:pos="960"/>
        </w:tabs>
        <w:jc w:val="both"/>
        <w:rPr>
          <w:rFonts w:ascii="Arial" w:hAnsi="Arial" w:cs="Arial"/>
          <w:sz w:val="22"/>
          <w:szCs w:val="22"/>
        </w:rPr>
      </w:pPr>
      <w:r w:rsidRPr="00ED5336">
        <w:rPr>
          <w:rFonts w:ascii="Arial" w:hAnsi="Arial" w:cs="Arial"/>
          <w:sz w:val="22"/>
          <w:szCs w:val="22"/>
        </w:rPr>
        <w:t xml:space="preserve">Sudac objavljuje da će se glasovanje vršiti dizanjem ruku. </w:t>
      </w:r>
    </w:p>
    <w:p w:rsidRPr="00ED5336" w:rsidR="002B241C" w:rsidP="002B241C" w:rsidRDefault="002B241C">
      <w:pPr>
        <w:tabs>
          <w:tab w:val="left" w:pos="960"/>
        </w:tabs>
        <w:jc w:val="both"/>
        <w:rPr>
          <w:rFonts w:ascii="Arial" w:hAnsi="Arial" w:cs="Arial"/>
          <w:sz w:val="22"/>
          <w:szCs w:val="22"/>
        </w:rPr>
      </w:pPr>
    </w:p>
    <w:p w:rsidRPr="00ED5336" w:rsidR="002B241C" w:rsidP="002B241C" w:rsidRDefault="00F56446">
      <w:pPr>
        <w:tabs>
          <w:tab w:val="left" w:pos="960"/>
        </w:tabs>
        <w:jc w:val="both"/>
        <w:rPr>
          <w:rFonts w:ascii="Arial" w:hAnsi="Arial" w:cs="Arial"/>
          <w:sz w:val="22"/>
          <w:szCs w:val="22"/>
        </w:rPr>
      </w:pPr>
      <w:r w:rsidRPr="00ED5336">
        <w:rPr>
          <w:rFonts w:ascii="Arial" w:hAnsi="Arial" w:cs="Arial"/>
          <w:sz w:val="22"/>
          <w:szCs w:val="22"/>
        </w:rPr>
        <w:t>Sudac daje riječ stečajnoj upraviteljici</w:t>
      </w:r>
      <w:r w:rsidRPr="00ED5336" w:rsidR="002B241C">
        <w:rPr>
          <w:rFonts w:ascii="Arial" w:hAnsi="Arial" w:cs="Arial"/>
          <w:sz w:val="22"/>
          <w:szCs w:val="22"/>
        </w:rPr>
        <w:t>.</w:t>
      </w:r>
    </w:p>
    <w:p w:rsidRPr="00ED5336" w:rsidR="00EA4959" w:rsidP="00014C12" w:rsidRDefault="00EA4959">
      <w:pPr>
        <w:tabs>
          <w:tab w:val="left" w:pos="960"/>
        </w:tabs>
        <w:jc w:val="both"/>
        <w:rPr>
          <w:rFonts w:ascii="Arial" w:hAnsi="Arial" w:cs="Arial"/>
          <w:sz w:val="22"/>
          <w:szCs w:val="22"/>
        </w:rPr>
      </w:pPr>
    </w:p>
    <w:p w:rsidRPr="00ED5336" w:rsidR="00F56446" w:rsidP="00014C12" w:rsidRDefault="00F56446">
      <w:pPr>
        <w:tabs>
          <w:tab w:val="left" w:pos="960"/>
        </w:tabs>
        <w:jc w:val="both"/>
        <w:rPr>
          <w:rFonts w:ascii="Arial" w:hAnsi="Arial" w:cs="Arial"/>
          <w:sz w:val="22"/>
          <w:szCs w:val="22"/>
        </w:rPr>
      </w:pPr>
      <w:r w:rsidRPr="00ED5336">
        <w:rPr>
          <w:rFonts w:ascii="Arial" w:hAnsi="Arial" w:cs="Arial"/>
          <w:sz w:val="22"/>
          <w:szCs w:val="22"/>
        </w:rPr>
        <w:t>Stečajna</w:t>
      </w:r>
      <w:r w:rsidRPr="00ED5336" w:rsidR="003119CD">
        <w:rPr>
          <w:rFonts w:ascii="Arial" w:hAnsi="Arial" w:cs="Arial"/>
          <w:sz w:val="22"/>
          <w:szCs w:val="22"/>
        </w:rPr>
        <w:t xml:space="preserve"> upravitelj</w:t>
      </w:r>
      <w:r w:rsidRPr="00ED5336">
        <w:rPr>
          <w:rFonts w:ascii="Arial" w:hAnsi="Arial" w:cs="Arial"/>
          <w:sz w:val="22"/>
          <w:szCs w:val="22"/>
        </w:rPr>
        <w:t>ica</w:t>
      </w:r>
      <w:r w:rsidRPr="00ED5336" w:rsidR="003119CD">
        <w:rPr>
          <w:rFonts w:ascii="Arial" w:hAnsi="Arial" w:cs="Arial"/>
          <w:sz w:val="22"/>
          <w:szCs w:val="22"/>
        </w:rPr>
        <w:t xml:space="preserve"> iznosi usmeno kao i u pis</w:t>
      </w:r>
      <w:r w:rsidRPr="00ED5336" w:rsidR="00521054">
        <w:rPr>
          <w:rFonts w:ascii="Arial" w:hAnsi="Arial" w:cs="Arial"/>
          <w:sz w:val="22"/>
          <w:szCs w:val="22"/>
        </w:rPr>
        <w:t>anom I</w:t>
      </w:r>
      <w:r w:rsidRPr="00ED5336" w:rsidR="003119CD">
        <w:rPr>
          <w:rFonts w:ascii="Arial" w:hAnsi="Arial" w:cs="Arial"/>
          <w:sz w:val="22"/>
          <w:szCs w:val="22"/>
        </w:rPr>
        <w:t>zvješću o gospodarskom položaju dužnika</w:t>
      </w:r>
      <w:r w:rsidRPr="00ED5336" w:rsidR="00B152A6">
        <w:rPr>
          <w:rFonts w:ascii="Arial" w:hAnsi="Arial" w:cs="Arial"/>
          <w:sz w:val="22"/>
          <w:szCs w:val="22"/>
        </w:rPr>
        <w:t xml:space="preserve"> i njegovim uzrocima</w:t>
      </w:r>
      <w:r w:rsidRPr="00ED5336" w:rsidR="003119CD">
        <w:rPr>
          <w:rFonts w:ascii="Arial" w:hAnsi="Arial" w:cs="Arial"/>
          <w:sz w:val="22"/>
          <w:szCs w:val="22"/>
        </w:rPr>
        <w:t>, a koje izvješće je sastavni dio ovog zapisnika</w:t>
      </w:r>
      <w:r w:rsidRPr="00ED5336" w:rsidR="00296D27">
        <w:rPr>
          <w:rFonts w:ascii="Arial" w:hAnsi="Arial" w:cs="Arial"/>
          <w:sz w:val="22"/>
          <w:szCs w:val="22"/>
        </w:rPr>
        <w:t xml:space="preserve"> </w:t>
      </w:r>
      <w:r w:rsidRPr="00ED5336" w:rsidR="00521054">
        <w:rPr>
          <w:rFonts w:ascii="Arial" w:hAnsi="Arial" w:cs="Arial"/>
          <w:sz w:val="22"/>
          <w:szCs w:val="22"/>
        </w:rPr>
        <w:t xml:space="preserve">i </w:t>
      </w:r>
      <w:r w:rsidRPr="00ED5336" w:rsidR="009512A3">
        <w:rPr>
          <w:rFonts w:ascii="Arial" w:hAnsi="Arial" w:cs="Arial"/>
          <w:sz w:val="22"/>
          <w:szCs w:val="22"/>
        </w:rPr>
        <w:t>koj</w:t>
      </w:r>
      <w:r w:rsidRPr="00ED5336" w:rsidR="00772340">
        <w:rPr>
          <w:rFonts w:ascii="Arial" w:hAnsi="Arial" w:cs="Arial"/>
          <w:sz w:val="22"/>
          <w:szCs w:val="22"/>
        </w:rPr>
        <w:t xml:space="preserve">e je dostavljeno ovom sudu </w:t>
      </w:r>
      <w:r w:rsidRPr="00ED5336">
        <w:rPr>
          <w:rFonts w:ascii="Arial" w:hAnsi="Arial" w:cs="Arial"/>
          <w:sz w:val="22"/>
          <w:szCs w:val="22"/>
        </w:rPr>
        <w:t>27. veljače 2023</w:t>
      </w:r>
      <w:r w:rsidRPr="00ED5336" w:rsidR="002B241C">
        <w:rPr>
          <w:rFonts w:ascii="Arial" w:hAnsi="Arial" w:cs="Arial"/>
          <w:sz w:val="22"/>
          <w:szCs w:val="22"/>
        </w:rPr>
        <w:t>.</w:t>
      </w:r>
      <w:r w:rsidR="00960718">
        <w:rPr>
          <w:rFonts w:ascii="Arial" w:hAnsi="Arial" w:cs="Arial"/>
          <w:sz w:val="22"/>
          <w:szCs w:val="22"/>
        </w:rPr>
        <w:t>, kao i dopuna</w:t>
      </w:r>
      <w:r w:rsidR="002B493F">
        <w:rPr>
          <w:rFonts w:ascii="Arial" w:hAnsi="Arial" w:cs="Arial"/>
          <w:sz w:val="22"/>
          <w:szCs w:val="22"/>
        </w:rPr>
        <w:t>ma</w:t>
      </w:r>
      <w:r w:rsidR="00960718">
        <w:rPr>
          <w:rFonts w:ascii="Arial" w:hAnsi="Arial" w:cs="Arial"/>
          <w:sz w:val="22"/>
          <w:szCs w:val="22"/>
        </w:rPr>
        <w:t xml:space="preserve"> Izvješća od 2. ožujka 2023.</w:t>
      </w:r>
      <w:r w:rsidRPr="00ED5336" w:rsidR="002B241C">
        <w:rPr>
          <w:rFonts w:ascii="Arial" w:hAnsi="Arial" w:cs="Arial"/>
          <w:sz w:val="22"/>
          <w:szCs w:val="22"/>
        </w:rPr>
        <w:t xml:space="preserve">, </w:t>
      </w:r>
      <w:r w:rsidRPr="00ED5336" w:rsidR="009512A3">
        <w:rPr>
          <w:rFonts w:ascii="Arial" w:hAnsi="Arial" w:cs="Arial"/>
          <w:sz w:val="22"/>
          <w:szCs w:val="22"/>
        </w:rPr>
        <w:t xml:space="preserve">objavljeno na mrežnoj stranici e-Oglasna ploča sudova </w:t>
      </w:r>
      <w:r w:rsidRPr="00ED5336">
        <w:rPr>
          <w:rFonts w:ascii="Arial" w:hAnsi="Arial" w:cs="Arial"/>
          <w:sz w:val="22"/>
          <w:szCs w:val="22"/>
        </w:rPr>
        <w:t>28. veljače 2023</w:t>
      </w:r>
      <w:r w:rsidRPr="00ED5336" w:rsidR="002B241C">
        <w:rPr>
          <w:rFonts w:ascii="Arial" w:hAnsi="Arial" w:cs="Arial"/>
          <w:sz w:val="22"/>
          <w:szCs w:val="22"/>
        </w:rPr>
        <w:t>.</w:t>
      </w:r>
      <w:r w:rsidR="00960718">
        <w:rPr>
          <w:rFonts w:ascii="Arial" w:hAnsi="Arial" w:cs="Arial"/>
          <w:sz w:val="22"/>
          <w:szCs w:val="22"/>
        </w:rPr>
        <w:t>, odnosno 3. ožujka 2023.</w:t>
      </w:r>
      <w:r w:rsidRPr="00ED5336" w:rsidR="009C71E2">
        <w:rPr>
          <w:rFonts w:ascii="Arial" w:hAnsi="Arial" w:cs="Arial"/>
          <w:sz w:val="22"/>
          <w:szCs w:val="22"/>
        </w:rPr>
        <w:t xml:space="preserve"> </w:t>
      </w:r>
      <w:r w:rsidR="002B493F">
        <w:rPr>
          <w:rFonts w:ascii="Arial" w:hAnsi="Arial" w:cs="Arial"/>
          <w:sz w:val="22"/>
          <w:szCs w:val="22"/>
        </w:rPr>
        <w:t xml:space="preserve">te dopuna od 14. ožujka 2023., objavljeno na e-Oglasna ploča sudova 15. ožujka 2023. </w:t>
      </w:r>
      <w:r w:rsidRPr="00ED5336" w:rsidR="009B2531">
        <w:rPr>
          <w:rFonts w:ascii="Arial" w:hAnsi="Arial" w:cs="Arial"/>
          <w:sz w:val="22"/>
          <w:szCs w:val="22"/>
        </w:rPr>
        <w:t>Nadalje</w:t>
      </w:r>
      <w:r w:rsidR="004A0962">
        <w:rPr>
          <w:rFonts w:ascii="Arial" w:hAnsi="Arial" w:cs="Arial"/>
          <w:sz w:val="22"/>
          <w:szCs w:val="22"/>
        </w:rPr>
        <w:t>,</w:t>
      </w:r>
      <w:r w:rsidRPr="00ED5336" w:rsidR="009B2531">
        <w:rPr>
          <w:rFonts w:ascii="Arial" w:hAnsi="Arial" w:cs="Arial"/>
          <w:sz w:val="22"/>
          <w:szCs w:val="22"/>
        </w:rPr>
        <w:t xml:space="preserve"> ističe</w:t>
      </w:r>
      <w:r w:rsidRPr="00ED5336" w:rsidR="007E1B4F">
        <w:rPr>
          <w:rFonts w:ascii="Arial" w:hAnsi="Arial" w:cs="Arial"/>
          <w:sz w:val="22"/>
          <w:szCs w:val="22"/>
        </w:rPr>
        <w:t xml:space="preserve"> </w:t>
      </w:r>
      <w:r w:rsidRPr="00ED5336" w:rsidR="00B03F3C">
        <w:rPr>
          <w:rFonts w:ascii="Arial" w:hAnsi="Arial" w:cs="Arial"/>
          <w:sz w:val="22"/>
          <w:szCs w:val="22"/>
        </w:rPr>
        <w:t>da stečajni dužnik ne može nastaviti poslovanje jer nema</w:t>
      </w:r>
      <w:r w:rsidRPr="00ED5336" w:rsidR="007E1B4F">
        <w:rPr>
          <w:rFonts w:ascii="Arial" w:hAnsi="Arial" w:cs="Arial"/>
          <w:sz w:val="22"/>
          <w:szCs w:val="22"/>
        </w:rPr>
        <w:t xml:space="preserve"> uvjeta za nastavak p</w:t>
      </w:r>
      <w:r w:rsidR="00683392">
        <w:rPr>
          <w:rFonts w:ascii="Arial" w:hAnsi="Arial" w:cs="Arial"/>
          <w:sz w:val="22"/>
          <w:szCs w:val="22"/>
        </w:rPr>
        <w:t xml:space="preserve">oslovanja. </w:t>
      </w:r>
      <w:r w:rsidR="002B493F">
        <w:rPr>
          <w:rFonts w:ascii="Arial" w:hAnsi="Arial" w:cs="Arial"/>
          <w:sz w:val="22"/>
          <w:szCs w:val="22"/>
        </w:rPr>
        <w:t>Cilj stečajnog dužnika je bilo</w:t>
      </w:r>
      <w:r w:rsidRPr="00ED5336">
        <w:rPr>
          <w:rFonts w:ascii="Arial" w:hAnsi="Arial" w:cs="Arial"/>
          <w:sz w:val="22"/>
          <w:szCs w:val="22"/>
        </w:rPr>
        <w:t xml:space="preserve"> očuvanje tekovina, digniteta i tradicije OMB Cobra, sjećanje na poginule i preminule pripadnike OMB Cobra, čuvanje vrednota Domovinskog rata, promicanje i zaštita prava, briga i ostvarivanje zajamčenih prava svakog člana Udruge, jačanje prijateljstva, razvoj i jačanje civilnog društva. </w:t>
      </w:r>
    </w:p>
    <w:p w:rsidR="00683392" w:rsidP="00ED5336" w:rsidRDefault="00F56446">
      <w:pPr>
        <w:pStyle w:val="Default"/>
        <w:jc w:val="both"/>
        <w:rPr>
          <w:rFonts w:ascii="Arial" w:hAnsi="Arial" w:cs="Arial"/>
          <w:sz w:val="22"/>
          <w:szCs w:val="22"/>
        </w:rPr>
      </w:pPr>
      <w:r w:rsidRPr="00ED5336">
        <w:rPr>
          <w:rFonts w:ascii="Arial" w:hAnsi="Arial" w:cs="Arial"/>
          <w:sz w:val="22"/>
          <w:szCs w:val="22"/>
        </w:rPr>
        <w:t xml:space="preserve">Knjigovodstvo </w:t>
      </w:r>
      <w:r w:rsidR="00683392">
        <w:rPr>
          <w:rFonts w:ascii="Arial" w:hAnsi="Arial" w:cs="Arial"/>
          <w:sz w:val="22"/>
          <w:szCs w:val="22"/>
        </w:rPr>
        <w:t xml:space="preserve">dužnika </w:t>
      </w:r>
      <w:r w:rsidRPr="00ED5336">
        <w:rPr>
          <w:rFonts w:ascii="Arial" w:hAnsi="Arial" w:cs="Arial"/>
          <w:sz w:val="22"/>
          <w:szCs w:val="22"/>
        </w:rPr>
        <w:t>da je vođeno až</w:t>
      </w:r>
      <w:r w:rsidR="00683392">
        <w:rPr>
          <w:rFonts w:ascii="Arial" w:hAnsi="Arial" w:cs="Arial"/>
          <w:sz w:val="22"/>
          <w:szCs w:val="22"/>
        </w:rPr>
        <w:t>urno do 28. veljače 2021.</w:t>
      </w:r>
      <w:r w:rsidRPr="00ED5336">
        <w:rPr>
          <w:rFonts w:ascii="Arial" w:hAnsi="Arial" w:cs="Arial"/>
          <w:sz w:val="22"/>
          <w:szCs w:val="22"/>
        </w:rPr>
        <w:t xml:space="preserve">, kod Centra za žensko poduzetništvo d.o.o. u Zagrebu koje zastupa Marina Romek Prelčec, kada je ugovor o pružanju usluga vođenja knjigovodstva otkazan. </w:t>
      </w:r>
      <w:r w:rsidR="00683392">
        <w:rPr>
          <w:rFonts w:ascii="Arial" w:hAnsi="Arial" w:cs="Arial"/>
          <w:sz w:val="22"/>
          <w:szCs w:val="22"/>
        </w:rPr>
        <w:t xml:space="preserve">Stečajnoj upraviteljici je e-mailom </w:t>
      </w:r>
      <w:r w:rsidRPr="00ED5336">
        <w:rPr>
          <w:rFonts w:ascii="Arial" w:hAnsi="Arial" w:cs="Arial"/>
          <w:sz w:val="22"/>
          <w:szCs w:val="22"/>
        </w:rPr>
        <w:t>dostavljen ispis iz poslovne dokumentacije</w:t>
      </w:r>
      <w:r w:rsidR="00683392">
        <w:rPr>
          <w:rFonts w:ascii="Arial" w:hAnsi="Arial" w:cs="Arial"/>
          <w:sz w:val="22"/>
          <w:szCs w:val="22"/>
        </w:rPr>
        <w:t xml:space="preserve"> dok da je zastupnik dužnika po zakonu do nastupanja pravnih posljedica otvaranja stečajnog postupka </w:t>
      </w:r>
      <w:r w:rsidRPr="00ED5336">
        <w:rPr>
          <w:rFonts w:ascii="Arial" w:hAnsi="Arial" w:cs="Arial"/>
          <w:sz w:val="22"/>
          <w:szCs w:val="22"/>
        </w:rPr>
        <w:t>nakon otkaza ugovora s</w:t>
      </w:r>
      <w:r w:rsidR="00683392">
        <w:rPr>
          <w:rFonts w:ascii="Arial" w:hAnsi="Arial" w:cs="Arial"/>
          <w:sz w:val="22"/>
          <w:szCs w:val="22"/>
        </w:rPr>
        <w:t xml:space="preserve"> knjigovodstvenim servisom Centar</w:t>
      </w:r>
      <w:r w:rsidRPr="00ED5336">
        <w:rPr>
          <w:rFonts w:ascii="Arial" w:hAnsi="Arial" w:cs="Arial"/>
          <w:sz w:val="22"/>
          <w:szCs w:val="22"/>
        </w:rPr>
        <w:t xml:space="preserve"> za žensko poduzetništvo d.o.o. u Zagrebu, angažir</w:t>
      </w:r>
      <w:r w:rsidR="00683392">
        <w:rPr>
          <w:rFonts w:ascii="Arial" w:hAnsi="Arial" w:cs="Arial"/>
          <w:sz w:val="22"/>
          <w:szCs w:val="22"/>
        </w:rPr>
        <w:t xml:space="preserve">ao za vođenje knjigovodstva </w:t>
      </w:r>
      <w:r w:rsidR="004A0962">
        <w:rPr>
          <w:rFonts w:ascii="Arial" w:hAnsi="Arial" w:cs="Arial"/>
          <w:sz w:val="22"/>
          <w:szCs w:val="22"/>
        </w:rPr>
        <w:t xml:space="preserve">dužnika, </w:t>
      </w:r>
      <w:r w:rsidR="00683392">
        <w:rPr>
          <w:rFonts w:ascii="Arial" w:hAnsi="Arial" w:cs="Arial"/>
          <w:sz w:val="22"/>
          <w:szCs w:val="22"/>
        </w:rPr>
        <w:t>k</w:t>
      </w:r>
      <w:r w:rsidRPr="00ED5336">
        <w:rPr>
          <w:rFonts w:ascii="Arial" w:hAnsi="Arial" w:cs="Arial"/>
          <w:sz w:val="22"/>
          <w:szCs w:val="22"/>
        </w:rPr>
        <w:t>njigovodstven</w:t>
      </w:r>
      <w:r w:rsidR="00683392">
        <w:rPr>
          <w:rFonts w:ascii="Arial" w:hAnsi="Arial" w:cs="Arial"/>
          <w:sz w:val="22"/>
          <w:szCs w:val="22"/>
        </w:rPr>
        <w:t>i servis</w:t>
      </w:r>
      <w:r w:rsidRPr="00ED5336">
        <w:rPr>
          <w:rFonts w:ascii="Arial" w:hAnsi="Arial" w:cs="Arial"/>
          <w:sz w:val="22"/>
          <w:szCs w:val="22"/>
        </w:rPr>
        <w:t xml:space="preserve"> </w:t>
      </w:r>
      <w:r w:rsidR="00683392">
        <w:rPr>
          <w:rFonts w:ascii="Arial" w:hAnsi="Arial" w:cs="Arial"/>
          <w:sz w:val="22"/>
          <w:szCs w:val="22"/>
        </w:rPr>
        <w:t xml:space="preserve">Zora accounting iz Splita, koji da joj je dostavio </w:t>
      </w:r>
      <w:r w:rsidRPr="00ED5336">
        <w:rPr>
          <w:rFonts w:ascii="Arial" w:hAnsi="Arial" w:cs="Arial"/>
          <w:sz w:val="22"/>
          <w:szCs w:val="22"/>
        </w:rPr>
        <w:t>ispise iz poslovne dokument</w:t>
      </w:r>
      <w:r w:rsidR="00683392">
        <w:rPr>
          <w:rFonts w:ascii="Arial" w:hAnsi="Arial" w:cs="Arial"/>
          <w:sz w:val="22"/>
          <w:szCs w:val="22"/>
        </w:rPr>
        <w:t>acije do 30. rujna 2022.</w:t>
      </w:r>
      <w:r w:rsidRPr="00ED5336">
        <w:rPr>
          <w:rFonts w:ascii="Arial" w:hAnsi="Arial" w:cs="Arial"/>
          <w:sz w:val="22"/>
          <w:szCs w:val="22"/>
        </w:rPr>
        <w:t xml:space="preserve"> Stečajni dužnik je bio u sustavu PDV-a. Udruga na dan otvaranja stečajnog postupka n</w:t>
      </w:r>
      <w:r w:rsidR="00683392">
        <w:rPr>
          <w:rFonts w:ascii="Arial" w:hAnsi="Arial" w:cs="Arial"/>
          <w:sz w:val="22"/>
          <w:szCs w:val="22"/>
        </w:rPr>
        <w:t xml:space="preserve">ije imala </w:t>
      </w:r>
      <w:r w:rsidRPr="00ED5336">
        <w:rPr>
          <w:rFonts w:ascii="Arial" w:hAnsi="Arial" w:cs="Arial"/>
          <w:sz w:val="22"/>
          <w:szCs w:val="22"/>
        </w:rPr>
        <w:t>zaposlenih.</w:t>
      </w:r>
      <w:r w:rsidRPr="00ED5336" w:rsidR="000B0EF9">
        <w:rPr>
          <w:rFonts w:ascii="Arial" w:hAnsi="Arial" w:cs="Arial"/>
          <w:sz w:val="22"/>
          <w:szCs w:val="22"/>
        </w:rPr>
        <w:t xml:space="preserve"> Udruga je provodila projekt „Mreža podrške u zajednici“ (šifra projekta UP.02.2.2.10.0008), za koju realizaciju su istoj dodijeljena bespovratna sredstva u iznosu od </w:t>
      </w:r>
      <w:r w:rsidR="00683392">
        <w:rPr>
          <w:rFonts w:ascii="Arial" w:hAnsi="Arial" w:cs="Arial"/>
          <w:sz w:val="22"/>
          <w:szCs w:val="22"/>
        </w:rPr>
        <w:t>236.342,84 eura/1.780.725,10 kn.</w:t>
      </w:r>
    </w:p>
    <w:p w:rsidR="00E45D97" w:rsidP="00ED5336" w:rsidRDefault="00E45D97">
      <w:pPr>
        <w:pStyle w:val="Default"/>
        <w:jc w:val="both"/>
        <w:rPr>
          <w:rFonts w:ascii="Arial" w:hAnsi="Arial" w:cs="Arial"/>
          <w:sz w:val="22"/>
          <w:szCs w:val="22"/>
        </w:rPr>
      </w:pPr>
    </w:p>
    <w:p w:rsidRPr="00ED5336" w:rsidR="000B0EF9" w:rsidP="00ED5336" w:rsidRDefault="000B0EF9">
      <w:pPr>
        <w:pStyle w:val="Default"/>
        <w:jc w:val="both"/>
        <w:rPr>
          <w:rFonts w:ascii="Arial" w:hAnsi="Arial" w:cs="Arial"/>
          <w:sz w:val="22"/>
          <w:szCs w:val="22"/>
        </w:rPr>
      </w:pPr>
      <w:r w:rsidRPr="00ED5336">
        <w:rPr>
          <w:rFonts w:ascii="Arial" w:hAnsi="Arial" w:cs="Arial"/>
          <w:sz w:val="22"/>
          <w:szCs w:val="22"/>
        </w:rPr>
        <w:t xml:space="preserve">Udruga je zapošljavala geronto-domaćice, koje su pružale pomoć ciljanim skupinama, te su bila angažirana dva vanjska suradnika po ugovoru o djelu. Tijekom realizacije projekta došlo je do sukoba između ranijeg vodstva udruge </w:t>
      </w:r>
      <w:r w:rsidR="00683392">
        <w:rPr>
          <w:rFonts w:ascii="Arial" w:hAnsi="Arial" w:cs="Arial"/>
          <w:sz w:val="22"/>
          <w:szCs w:val="22"/>
        </w:rPr>
        <w:t>i vodstava koje je</w:t>
      </w:r>
      <w:r w:rsidR="004A0962">
        <w:rPr>
          <w:rFonts w:ascii="Arial" w:hAnsi="Arial" w:cs="Arial"/>
          <w:sz w:val="22"/>
          <w:szCs w:val="22"/>
        </w:rPr>
        <w:t xml:space="preserve"> izabrano 06.03.</w:t>
      </w:r>
      <w:r w:rsidRPr="00ED5336">
        <w:rPr>
          <w:rFonts w:ascii="Arial" w:hAnsi="Arial" w:cs="Arial"/>
          <w:sz w:val="22"/>
          <w:szCs w:val="22"/>
        </w:rPr>
        <w:t>2021.</w:t>
      </w:r>
      <w:r w:rsidR="00683392">
        <w:rPr>
          <w:rFonts w:ascii="Arial" w:hAnsi="Arial" w:cs="Arial"/>
          <w:sz w:val="22"/>
          <w:szCs w:val="22"/>
        </w:rPr>
        <w:t xml:space="preserve">, a koje da je  </w:t>
      </w:r>
      <w:r w:rsidRPr="00ED5336">
        <w:rPr>
          <w:rFonts w:ascii="Arial" w:hAnsi="Arial" w:cs="Arial"/>
          <w:sz w:val="22"/>
          <w:szCs w:val="22"/>
        </w:rPr>
        <w:t>počelo optuživati za netransparentno trošenje sredstava, kao i za nenamjensko trošenje sredstava putem putnih naloga i sl. Došlo je i do podnošenja kaznen</w:t>
      </w:r>
      <w:r w:rsidR="00DC00EF">
        <w:rPr>
          <w:rFonts w:ascii="Arial" w:hAnsi="Arial" w:cs="Arial"/>
          <w:sz w:val="22"/>
          <w:szCs w:val="22"/>
        </w:rPr>
        <w:t xml:space="preserve">e prijave protiv Maria Franića, tajnika Udruge do lipnja 2021., a koja </w:t>
      </w:r>
      <w:r w:rsidRPr="00ED5336">
        <w:rPr>
          <w:rFonts w:ascii="Arial" w:hAnsi="Arial" w:cs="Arial"/>
          <w:sz w:val="22"/>
          <w:szCs w:val="22"/>
        </w:rPr>
        <w:t>prijava je odbačena. Zbog izostanka komunikacije između sukobljenih strana nisu na adekvatan način niti izvršili primopr</w:t>
      </w:r>
      <w:r w:rsidR="004A0962">
        <w:rPr>
          <w:rFonts w:ascii="Arial" w:hAnsi="Arial" w:cs="Arial"/>
          <w:sz w:val="22"/>
          <w:szCs w:val="22"/>
        </w:rPr>
        <w:t xml:space="preserve">edaju imovine i dokumentacije. </w:t>
      </w:r>
      <w:r w:rsidRPr="00ED5336">
        <w:rPr>
          <w:rFonts w:ascii="Arial" w:hAnsi="Arial" w:cs="Arial"/>
          <w:sz w:val="22"/>
          <w:szCs w:val="22"/>
        </w:rPr>
        <w:t>Novoizabrano vodstvo nije po imenovanju preuzelo knjigovodstvenu dokumentaciju od Centra za žensko poduzetništvo d.o.o. u Zagrebu koje zastupa Marina Romek Prelčec, te je navedeno učinjeno tek tijekom prethodnog stečajnog postupka, i to na traženje tada privremene stečajne upraviteljice. Inače navedeni knjigovodstveni servis otkazao je ugovor dužniku 12. ožujka 2021. godine.  Tek tijekom prethodnog stečajnog postupka ažurirane su poslovne knjige za što je novo vodstvo udruge angažiralo Knjigovodstveni servis Zora accounting iz Splita. Nije izvršena na adekvatan način niti primopredaja imovine i to kombi vozila FORD TRANSIT V362 Custom reg. oznake ŠI 201 HL, broj šasije WFO1XXTTG1JY12275,  notebook Dell Vostro 3568 serijski broj 25743716390, notebook Dell Vostro 3568 serijski broj 36748560422 te printer Xerox Mono Workcent</w:t>
      </w:r>
      <w:r w:rsidR="00FE6C44">
        <w:rPr>
          <w:rFonts w:ascii="Arial" w:hAnsi="Arial" w:cs="Arial"/>
          <w:sz w:val="22"/>
          <w:szCs w:val="22"/>
        </w:rPr>
        <w:t>re 3025V/BI. Nadalje, navodi da</w:t>
      </w:r>
      <w:r w:rsidRPr="00ED5336">
        <w:rPr>
          <w:rFonts w:ascii="Arial" w:hAnsi="Arial" w:cs="Arial"/>
          <w:sz w:val="22"/>
          <w:szCs w:val="22"/>
        </w:rPr>
        <w:t xml:space="preserve"> je Mario </w:t>
      </w:r>
      <w:r w:rsidRPr="00FE6C44">
        <w:rPr>
          <w:rFonts w:ascii="Arial" w:hAnsi="Arial" w:cs="Arial"/>
          <w:color w:val="auto"/>
          <w:sz w:val="22"/>
          <w:szCs w:val="22"/>
        </w:rPr>
        <w:t xml:space="preserve">Franić, razriješeni </w:t>
      </w:r>
      <w:r w:rsidRPr="00FE6C44" w:rsidR="004A0962">
        <w:rPr>
          <w:rFonts w:ascii="Arial" w:hAnsi="Arial" w:cs="Arial"/>
          <w:color w:val="auto"/>
          <w:sz w:val="22"/>
          <w:szCs w:val="22"/>
        </w:rPr>
        <w:t>tajnik</w:t>
      </w:r>
      <w:r w:rsidRPr="00FE6C44" w:rsidR="00FE6C44">
        <w:rPr>
          <w:rFonts w:ascii="Arial" w:hAnsi="Arial" w:cs="Arial"/>
          <w:color w:val="auto"/>
          <w:sz w:val="22"/>
          <w:szCs w:val="22"/>
        </w:rPr>
        <w:t xml:space="preserve"> udruge</w:t>
      </w:r>
      <w:r w:rsidRPr="00FE6C44">
        <w:rPr>
          <w:rFonts w:ascii="Arial" w:hAnsi="Arial" w:cs="Arial"/>
          <w:color w:val="auto"/>
          <w:sz w:val="22"/>
          <w:szCs w:val="22"/>
        </w:rPr>
        <w:t xml:space="preserve"> </w:t>
      </w:r>
      <w:r w:rsidRPr="00ED5336">
        <w:rPr>
          <w:rFonts w:ascii="Arial" w:hAnsi="Arial" w:cs="Arial"/>
          <w:sz w:val="22"/>
          <w:szCs w:val="22"/>
        </w:rPr>
        <w:t xml:space="preserve">poslao preporučenim pismom ključeve vozila s pripadajućom knjižicom vozila, te popisom pokretnina koje se u vozilu nalaze i s navođenjem lokacije gdje se vozilo nalazi. Vozilo je bilo ostavljeno na parkingu Lučke kapetanije u Splitu. </w:t>
      </w:r>
    </w:p>
    <w:p w:rsidR="00F56446" w:rsidP="00FE6B4D" w:rsidRDefault="000B0EF9">
      <w:pPr>
        <w:pStyle w:val="Default"/>
        <w:jc w:val="both"/>
        <w:rPr>
          <w:rFonts w:ascii="Arial" w:hAnsi="Arial" w:cs="Arial"/>
          <w:sz w:val="22"/>
          <w:szCs w:val="22"/>
        </w:rPr>
      </w:pPr>
      <w:r w:rsidRPr="00ED5336">
        <w:rPr>
          <w:rFonts w:ascii="Arial" w:hAnsi="Arial" w:cs="Arial"/>
          <w:sz w:val="22"/>
          <w:szCs w:val="22"/>
        </w:rPr>
        <w:t>Prema izjavi Darka Latina, isti je imao namjeru preuzeti vozilo, ali se stvorio dug s temelja dnevnih parkirnih karata u iznosu od cca 400,00 eur</w:t>
      </w:r>
      <w:r w:rsidR="004A0962">
        <w:rPr>
          <w:rFonts w:ascii="Arial" w:hAnsi="Arial" w:cs="Arial"/>
          <w:sz w:val="22"/>
          <w:szCs w:val="22"/>
        </w:rPr>
        <w:t>a</w:t>
      </w:r>
      <w:r w:rsidRPr="00ED5336">
        <w:rPr>
          <w:rFonts w:ascii="Arial" w:hAnsi="Arial" w:cs="Arial"/>
          <w:sz w:val="22"/>
          <w:szCs w:val="22"/>
        </w:rPr>
        <w:t>/ 3.013,80 k</w:t>
      </w:r>
      <w:r w:rsidR="004A0962">
        <w:rPr>
          <w:rFonts w:ascii="Arial" w:hAnsi="Arial" w:cs="Arial"/>
          <w:sz w:val="22"/>
          <w:szCs w:val="22"/>
        </w:rPr>
        <w:t>una</w:t>
      </w:r>
      <w:r w:rsidRPr="00ED5336">
        <w:rPr>
          <w:rFonts w:ascii="Arial" w:hAnsi="Arial" w:cs="Arial"/>
          <w:sz w:val="22"/>
          <w:szCs w:val="22"/>
        </w:rPr>
        <w:t xml:space="preserve">. Vozilo kombi </w:t>
      </w:r>
      <w:r w:rsidR="004A0962">
        <w:rPr>
          <w:rFonts w:ascii="Arial" w:hAnsi="Arial" w:cs="Arial"/>
          <w:sz w:val="22"/>
          <w:szCs w:val="22"/>
        </w:rPr>
        <w:t xml:space="preserve">marke </w:t>
      </w:r>
      <w:r w:rsidRPr="00ED5336">
        <w:rPr>
          <w:rFonts w:ascii="Arial" w:hAnsi="Arial" w:cs="Arial"/>
          <w:sz w:val="22"/>
          <w:szCs w:val="22"/>
        </w:rPr>
        <w:t xml:space="preserve">FORD TRANSIT V362 Custom reg. oznake ŠI 201 HL, broj šasije WFO1XXTTG1JY12275, je stajalo na parkiralištu, te nakon što se stvorio znatan dug s temelja neplaćenih dnevnih parkirnih karata, prije otvaranja stečajnog postupka, vozilo je putem djelatnika PU Splitsko-dalmatinske, izmješteno na parkiralište na području pored Općinskog suda u Splitu, ex vojarna Sv. Križ, Dračevac. </w:t>
      </w:r>
    </w:p>
    <w:p w:rsidR="00E45D97" w:rsidP="00FE6B4D" w:rsidRDefault="00E45D97">
      <w:pPr>
        <w:pStyle w:val="Default"/>
        <w:jc w:val="both"/>
        <w:rPr>
          <w:rFonts w:ascii="Arial" w:hAnsi="Arial" w:cs="Arial"/>
          <w:sz w:val="22"/>
          <w:szCs w:val="22"/>
        </w:rPr>
      </w:pPr>
    </w:p>
    <w:p w:rsidRPr="00FE6B4D" w:rsidR="00FE6B4D" w:rsidP="00FE6B4D" w:rsidRDefault="00FE6B4D">
      <w:pPr>
        <w:pStyle w:val="Default"/>
        <w:jc w:val="both"/>
        <w:rPr>
          <w:rFonts w:ascii="Arial" w:hAnsi="Arial" w:cs="Arial"/>
          <w:sz w:val="22"/>
          <w:szCs w:val="22"/>
        </w:rPr>
      </w:pPr>
      <w:r w:rsidRPr="00FE6B4D">
        <w:rPr>
          <w:rFonts w:ascii="Arial" w:hAnsi="Arial" w:cs="Arial"/>
          <w:sz w:val="22"/>
          <w:szCs w:val="22"/>
        </w:rPr>
        <w:lastRenderedPageBreak/>
        <w:t xml:space="preserve">Dana 20. veljače </w:t>
      </w:r>
      <w:r>
        <w:rPr>
          <w:rFonts w:ascii="Arial" w:hAnsi="Arial" w:cs="Arial"/>
          <w:sz w:val="22"/>
          <w:szCs w:val="22"/>
        </w:rPr>
        <w:t xml:space="preserve">2023. stečajna upraviteljica </w:t>
      </w:r>
      <w:r w:rsidRPr="00FE6B4D">
        <w:rPr>
          <w:rFonts w:ascii="Arial" w:hAnsi="Arial" w:cs="Arial"/>
          <w:sz w:val="22"/>
          <w:szCs w:val="22"/>
        </w:rPr>
        <w:t xml:space="preserve">je </w:t>
      </w:r>
      <w:r>
        <w:rPr>
          <w:rFonts w:ascii="Arial" w:hAnsi="Arial" w:cs="Arial"/>
          <w:sz w:val="22"/>
          <w:szCs w:val="22"/>
        </w:rPr>
        <w:t>za</w:t>
      </w:r>
      <w:r w:rsidR="004A0962">
        <w:rPr>
          <w:rFonts w:ascii="Arial" w:hAnsi="Arial" w:cs="Arial"/>
          <w:sz w:val="22"/>
          <w:szCs w:val="22"/>
        </w:rPr>
        <w:t>primila obavijest</w:t>
      </w:r>
      <w:r>
        <w:rPr>
          <w:rFonts w:ascii="Arial" w:hAnsi="Arial" w:cs="Arial"/>
          <w:sz w:val="22"/>
          <w:szCs w:val="22"/>
        </w:rPr>
        <w:t xml:space="preserve"> Nacionalne zaklade za razvoj civilnog društva </w:t>
      </w:r>
      <w:r w:rsidRPr="00FE6B4D">
        <w:rPr>
          <w:rFonts w:ascii="Arial" w:hAnsi="Arial" w:cs="Arial"/>
          <w:sz w:val="22"/>
          <w:szCs w:val="22"/>
        </w:rPr>
        <w:t>o raskidu ugovora o dodjeli bespovratnih sredstva za pro</w:t>
      </w:r>
      <w:r w:rsidR="004A0962">
        <w:rPr>
          <w:rFonts w:ascii="Arial" w:hAnsi="Arial" w:cs="Arial"/>
          <w:sz w:val="22"/>
          <w:szCs w:val="22"/>
        </w:rPr>
        <w:t>jekt „Mreža podrške u zajednici</w:t>
      </w:r>
      <w:r w:rsidRPr="00FE6B4D">
        <w:rPr>
          <w:rFonts w:ascii="Arial" w:hAnsi="Arial" w:cs="Arial"/>
          <w:sz w:val="22"/>
          <w:szCs w:val="22"/>
        </w:rPr>
        <w:t xml:space="preserve"> -šifra projekta UP.02.2.2.10.0008.</w:t>
      </w:r>
      <w:r w:rsidRPr="00FE6B4D">
        <w:t xml:space="preserve"> </w:t>
      </w:r>
      <w:r w:rsidRPr="00FE6B4D">
        <w:rPr>
          <w:rFonts w:ascii="Arial" w:hAnsi="Arial" w:cs="Arial"/>
          <w:sz w:val="22"/>
          <w:szCs w:val="22"/>
        </w:rPr>
        <w:t xml:space="preserve">Iz navedene obavijesti o raskidu naprijed navedenog ugovora </w:t>
      </w:r>
      <w:r>
        <w:rPr>
          <w:rFonts w:ascii="Arial" w:hAnsi="Arial" w:cs="Arial"/>
          <w:sz w:val="22"/>
          <w:szCs w:val="22"/>
        </w:rPr>
        <w:t xml:space="preserve">proizlazi </w:t>
      </w:r>
      <w:r w:rsidRPr="00FE6B4D">
        <w:rPr>
          <w:rFonts w:ascii="Arial" w:hAnsi="Arial" w:cs="Arial"/>
          <w:sz w:val="22"/>
          <w:szCs w:val="22"/>
        </w:rPr>
        <w:t>da Nacionalna zaklada za razvoj civilnog društva u svojstvu Posredničkog</w:t>
      </w:r>
      <w:r w:rsidR="004A0962">
        <w:rPr>
          <w:rFonts w:ascii="Arial" w:hAnsi="Arial" w:cs="Arial"/>
          <w:sz w:val="22"/>
          <w:szCs w:val="22"/>
        </w:rPr>
        <w:t xml:space="preserve"> tijela razine 2. nije zaprimilo</w:t>
      </w:r>
      <w:r w:rsidRPr="00FE6B4D">
        <w:rPr>
          <w:rFonts w:ascii="Arial" w:hAnsi="Arial" w:cs="Arial"/>
          <w:sz w:val="22"/>
          <w:szCs w:val="22"/>
        </w:rPr>
        <w:t xml:space="preserve"> Završni zahtjev za naknadom sredstava i Završno izvješće o provedbi projekta za projekt „Mreža podršku u zajednici“ niti nakon slanja požurnica za dostavu 31. kolovoza 2021., 06. listopada 2021. godine, 29. prosinca 2021. godine i 01. travnja 2022. godine, te pisanog upozorenja pred raskid Ugovora, od 14. travnja 2022. godine, kada je određen krajnji rok za dostavu Završnog zahtjeva za naknadom sredstava i Završnog izvješća i to s danom 31. svibnja 2022. godine. Dužnik je pisanim upozorenjem od 14. travnja 2022. godine upozoren i na posljedice propuštanja obveza iz Ugovo</w:t>
      </w:r>
      <w:r>
        <w:rPr>
          <w:rFonts w:ascii="Arial" w:hAnsi="Arial" w:cs="Arial"/>
          <w:sz w:val="22"/>
          <w:szCs w:val="22"/>
        </w:rPr>
        <w:t xml:space="preserve">ra. </w:t>
      </w:r>
      <w:r w:rsidRPr="00FE6B4D">
        <w:rPr>
          <w:rFonts w:ascii="Arial" w:hAnsi="Arial" w:cs="Arial"/>
          <w:sz w:val="22"/>
          <w:szCs w:val="22"/>
        </w:rPr>
        <w:t xml:space="preserve">Navedeni dopis prethodno </w:t>
      </w:r>
      <w:r>
        <w:rPr>
          <w:rFonts w:ascii="Arial" w:hAnsi="Arial" w:cs="Arial"/>
          <w:sz w:val="22"/>
          <w:szCs w:val="22"/>
        </w:rPr>
        <w:t xml:space="preserve">da </w:t>
      </w:r>
      <w:r w:rsidRPr="00FE6B4D">
        <w:rPr>
          <w:rFonts w:ascii="Arial" w:hAnsi="Arial" w:cs="Arial"/>
          <w:sz w:val="22"/>
          <w:szCs w:val="22"/>
        </w:rPr>
        <w:t xml:space="preserve">je upućen na ruke gosp. Darka Latina koji je bio predsjednik udruge VETERANI OKLOPNO MEHANIZIRANE BOJNE 113. ŠIBENSKE BRIGADE HV „COBRA“ Vodice, Magistrala 13, OIB: 67325939724, od 06. </w:t>
      </w:r>
      <w:r>
        <w:rPr>
          <w:rFonts w:ascii="Arial" w:hAnsi="Arial" w:cs="Arial"/>
          <w:sz w:val="22"/>
          <w:szCs w:val="22"/>
        </w:rPr>
        <w:t xml:space="preserve">ožujka  2021. </w:t>
      </w:r>
      <w:r w:rsidRPr="00FE6B4D">
        <w:rPr>
          <w:rFonts w:ascii="Arial" w:hAnsi="Arial" w:cs="Arial"/>
          <w:sz w:val="22"/>
          <w:szCs w:val="22"/>
        </w:rPr>
        <w:t>do 01. prosinca 2022. kada je otvoren stečajni postupak nad navedenom udrugom.</w:t>
      </w:r>
    </w:p>
    <w:p w:rsidRPr="00FE6B4D" w:rsidR="00FE6B4D" w:rsidP="00FE6B4D" w:rsidRDefault="00FE6B4D">
      <w:pPr>
        <w:tabs>
          <w:tab w:val="left" w:pos="960"/>
        </w:tabs>
        <w:jc w:val="both"/>
        <w:rPr>
          <w:rFonts w:ascii="Arial" w:hAnsi="Arial" w:cs="Arial"/>
          <w:sz w:val="22"/>
          <w:szCs w:val="22"/>
        </w:rPr>
      </w:pPr>
      <w:r w:rsidRPr="00FE6B4D">
        <w:rPr>
          <w:rFonts w:ascii="Arial" w:hAnsi="Arial" w:cs="Arial"/>
          <w:sz w:val="22"/>
          <w:szCs w:val="22"/>
        </w:rPr>
        <w:t>Navedenim dopisom traži se od dužnika povrat iznosa od 236.342,84 eura/1.780.725,10 kn.</w:t>
      </w:r>
    </w:p>
    <w:p w:rsidR="00F56446" w:rsidP="00FE6B4D" w:rsidRDefault="00FE6B4D">
      <w:pPr>
        <w:tabs>
          <w:tab w:val="left" w:pos="960"/>
        </w:tabs>
        <w:jc w:val="both"/>
        <w:rPr>
          <w:rFonts w:ascii="Arial" w:hAnsi="Arial" w:cs="Arial"/>
          <w:sz w:val="22"/>
          <w:szCs w:val="22"/>
        </w:rPr>
      </w:pPr>
      <w:r w:rsidRPr="00FE6B4D">
        <w:rPr>
          <w:rFonts w:ascii="Arial" w:hAnsi="Arial" w:cs="Arial"/>
          <w:sz w:val="22"/>
          <w:szCs w:val="22"/>
        </w:rPr>
        <w:t xml:space="preserve">Nakon pisanog upozorenja od 14. travnja 2022. godine Nacionalna zaklada za razvoj civilnog društva </w:t>
      </w:r>
      <w:r w:rsidR="00FE6C44">
        <w:rPr>
          <w:rFonts w:ascii="Arial" w:hAnsi="Arial" w:cs="Arial"/>
          <w:sz w:val="22"/>
          <w:szCs w:val="22"/>
        </w:rPr>
        <w:t xml:space="preserve">pa </w:t>
      </w:r>
      <w:r w:rsidRPr="00FE6B4D">
        <w:rPr>
          <w:rFonts w:ascii="Arial" w:hAnsi="Arial" w:cs="Arial"/>
          <w:sz w:val="22"/>
          <w:szCs w:val="22"/>
        </w:rPr>
        <w:t>do dopisa od 24. siječnja 2023. godine nije poduzela nikakve radnje u pravcu raskida ugovor</w:t>
      </w:r>
      <w:r>
        <w:rPr>
          <w:rFonts w:ascii="Arial" w:hAnsi="Arial" w:cs="Arial"/>
          <w:sz w:val="22"/>
          <w:szCs w:val="22"/>
        </w:rPr>
        <w:t xml:space="preserve">a i traženja povrata sredstava. </w:t>
      </w:r>
      <w:r w:rsidRPr="00FE6B4D">
        <w:rPr>
          <w:rFonts w:ascii="Arial" w:hAnsi="Arial" w:cs="Arial"/>
          <w:sz w:val="22"/>
          <w:szCs w:val="22"/>
        </w:rPr>
        <w:t xml:space="preserve">Dopisom od 27. veljače 2023. </w:t>
      </w:r>
      <w:r>
        <w:rPr>
          <w:rFonts w:ascii="Arial" w:hAnsi="Arial" w:cs="Arial"/>
          <w:sz w:val="22"/>
          <w:szCs w:val="22"/>
        </w:rPr>
        <w:t xml:space="preserve">stečajna upraviteljica se obratila </w:t>
      </w:r>
      <w:r w:rsidRPr="00FE6B4D">
        <w:rPr>
          <w:rFonts w:ascii="Arial" w:hAnsi="Arial" w:cs="Arial"/>
          <w:sz w:val="22"/>
          <w:szCs w:val="22"/>
        </w:rPr>
        <w:t xml:space="preserve">Nacionalnoj zakladi za razvoj civilnog društva </w:t>
      </w:r>
      <w:r>
        <w:rPr>
          <w:rFonts w:ascii="Arial" w:hAnsi="Arial" w:cs="Arial"/>
          <w:sz w:val="22"/>
          <w:szCs w:val="22"/>
        </w:rPr>
        <w:t xml:space="preserve">da ista nije u </w:t>
      </w:r>
      <w:r w:rsidRPr="00FE6B4D">
        <w:rPr>
          <w:rFonts w:ascii="Arial" w:hAnsi="Arial" w:cs="Arial"/>
          <w:sz w:val="22"/>
          <w:szCs w:val="22"/>
        </w:rPr>
        <w:t>mogućnosti izvršiti povrat iznosa od 2</w:t>
      </w:r>
      <w:r>
        <w:rPr>
          <w:rFonts w:ascii="Arial" w:hAnsi="Arial" w:cs="Arial"/>
          <w:sz w:val="22"/>
          <w:szCs w:val="22"/>
        </w:rPr>
        <w:t xml:space="preserve">36.342,84 eura/1.780.725,10 kn. </w:t>
      </w:r>
      <w:r w:rsidRPr="00FE6B4D">
        <w:rPr>
          <w:rFonts w:ascii="Arial" w:hAnsi="Arial" w:cs="Arial"/>
          <w:sz w:val="22"/>
          <w:szCs w:val="22"/>
        </w:rPr>
        <w:t>Rok za dostavu d</w:t>
      </w:r>
      <w:r w:rsidR="00FE6C44">
        <w:rPr>
          <w:rFonts w:ascii="Arial" w:hAnsi="Arial" w:cs="Arial"/>
          <w:sz w:val="22"/>
          <w:szCs w:val="22"/>
        </w:rPr>
        <w:t>okumentacije tražene od strane N</w:t>
      </w:r>
      <w:r w:rsidRPr="00FE6B4D">
        <w:rPr>
          <w:rFonts w:ascii="Arial" w:hAnsi="Arial" w:cs="Arial"/>
          <w:sz w:val="22"/>
          <w:szCs w:val="22"/>
        </w:rPr>
        <w:t xml:space="preserve">acionalne zaklade protekao je 31. svibnja 2022. godine, pa kao stečajna upraviteljica </w:t>
      </w:r>
      <w:r>
        <w:rPr>
          <w:rFonts w:ascii="Arial" w:hAnsi="Arial" w:cs="Arial"/>
          <w:sz w:val="22"/>
          <w:szCs w:val="22"/>
        </w:rPr>
        <w:t xml:space="preserve">ista da nije niti imala </w:t>
      </w:r>
      <w:r w:rsidRPr="00FE6B4D">
        <w:rPr>
          <w:rFonts w:ascii="Arial" w:hAnsi="Arial" w:cs="Arial"/>
          <w:sz w:val="22"/>
          <w:szCs w:val="22"/>
        </w:rPr>
        <w:t>nikakvu mogućnost izvršiti obvezu koju do navedenog roka nisu izvršile odgovorne osobe dužnika</w:t>
      </w:r>
      <w:r>
        <w:rPr>
          <w:rFonts w:ascii="Arial" w:hAnsi="Arial" w:cs="Arial"/>
          <w:sz w:val="22"/>
          <w:szCs w:val="22"/>
        </w:rPr>
        <w:t>.</w:t>
      </w:r>
    </w:p>
    <w:p w:rsidR="00E45D97" w:rsidP="00FE6B4D" w:rsidRDefault="00E45D97">
      <w:pPr>
        <w:tabs>
          <w:tab w:val="left" w:pos="960"/>
        </w:tabs>
        <w:jc w:val="both"/>
        <w:rPr>
          <w:rFonts w:ascii="Arial" w:hAnsi="Arial" w:cs="Arial"/>
          <w:sz w:val="22"/>
          <w:szCs w:val="22"/>
        </w:rPr>
      </w:pPr>
    </w:p>
    <w:p w:rsidRPr="00ED5336" w:rsidR="00FE6B4D" w:rsidP="00FE6B4D" w:rsidRDefault="00FE6B4D">
      <w:pPr>
        <w:tabs>
          <w:tab w:val="left" w:pos="960"/>
        </w:tabs>
        <w:jc w:val="both"/>
        <w:rPr>
          <w:rFonts w:ascii="Arial" w:hAnsi="Arial" w:cs="Arial"/>
          <w:sz w:val="22"/>
          <w:szCs w:val="22"/>
        </w:rPr>
      </w:pPr>
      <w:r w:rsidRPr="00FE6B4D">
        <w:rPr>
          <w:rFonts w:ascii="Arial" w:hAnsi="Arial" w:cs="Arial"/>
          <w:sz w:val="22"/>
          <w:szCs w:val="22"/>
        </w:rPr>
        <w:t>Iz r</w:t>
      </w:r>
      <w:r>
        <w:rPr>
          <w:rFonts w:ascii="Arial" w:hAnsi="Arial" w:cs="Arial"/>
          <w:sz w:val="22"/>
          <w:szCs w:val="22"/>
        </w:rPr>
        <w:t xml:space="preserve">aspoloživih podataka </w:t>
      </w:r>
      <w:r w:rsidRPr="00FE6B4D">
        <w:rPr>
          <w:rFonts w:ascii="Arial" w:hAnsi="Arial" w:cs="Arial"/>
          <w:sz w:val="22"/>
          <w:szCs w:val="22"/>
        </w:rPr>
        <w:t xml:space="preserve">izvjesno </w:t>
      </w:r>
      <w:r>
        <w:rPr>
          <w:rFonts w:ascii="Arial" w:hAnsi="Arial" w:cs="Arial"/>
          <w:sz w:val="22"/>
          <w:szCs w:val="22"/>
        </w:rPr>
        <w:t xml:space="preserve">je </w:t>
      </w:r>
      <w:r w:rsidRPr="00FE6B4D">
        <w:rPr>
          <w:rFonts w:ascii="Arial" w:hAnsi="Arial" w:cs="Arial"/>
          <w:sz w:val="22"/>
          <w:szCs w:val="22"/>
        </w:rPr>
        <w:t xml:space="preserve">da bi imovina stečajnog dužnika mogla biti dostatna za pokriće troškova postupka, </w:t>
      </w:r>
      <w:r>
        <w:rPr>
          <w:rFonts w:ascii="Arial" w:hAnsi="Arial" w:cs="Arial"/>
          <w:sz w:val="22"/>
          <w:szCs w:val="22"/>
        </w:rPr>
        <w:t xml:space="preserve">dok da bi se vjerovnici mogli </w:t>
      </w:r>
      <w:r w:rsidRPr="00FE6B4D">
        <w:rPr>
          <w:rFonts w:ascii="Arial" w:hAnsi="Arial" w:cs="Arial"/>
          <w:sz w:val="22"/>
          <w:szCs w:val="22"/>
        </w:rPr>
        <w:t>namiriti djelomično</w:t>
      </w:r>
      <w:r w:rsidR="00DC00EF">
        <w:rPr>
          <w:rFonts w:ascii="Arial" w:hAnsi="Arial" w:cs="Arial"/>
          <w:sz w:val="22"/>
          <w:szCs w:val="22"/>
        </w:rPr>
        <w:t>, ovisno o iznosu za koji će se unovčiti imovina stečajnog dužnika</w:t>
      </w:r>
      <w:r w:rsidRPr="00FE6B4D">
        <w:rPr>
          <w:rFonts w:ascii="Arial" w:hAnsi="Arial" w:cs="Arial"/>
          <w:sz w:val="22"/>
          <w:szCs w:val="22"/>
        </w:rPr>
        <w:t>.</w:t>
      </w:r>
    </w:p>
    <w:p w:rsidR="00E45D97" w:rsidP="00FE6B4D" w:rsidRDefault="00E45D97">
      <w:pPr>
        <w:tabs>
          <w:tab w:val="left" w:pos="960"/>
        </w:tabs>
        <w:jc w:val="both"/>
        <w:rPr>
          <w:rFonts w:ascii="Arial" w:hAnsi="Arial" w:cs="Arial"/>
          <w:sz w:val="22"/>
          <w:szCs w:val="22"/>
        </w:rPr>
      </w:pPr>
    </w:p>
    <w:p w:rsidRPr="00FE6B4D" w:rsidR="00FE6B4D" w:rsidP="00FE6B4D" w:rsidRDefault="00133C91">
      <w:pPr>
        <w:tabs>
          <w:tab w:val="left" w:pos="960"/>
        </w:tabs>
        <w:jc w:val="both"/>
        <w:rPr>
          <w:rFonts w:ascii="Arial" w:hAnsi="Arial" w:cs="Arial"/>
          <w:sz w:val="22"/>
          <w:szCs w:val="22"/>
        </w:rPr>
      </w:pPr>
      <w:r>
        <w:rPr>
          <w:rFonts w:ascii="Arial" w:hAnsi="Arial" w:cs="Arial"/>
          <w:sz w:val="22"/>
          <w:szCs w:val="22"/>
        </w:rPr>
        <w:t xml:space="preserve">Stečajni </w:t>
      </w:r>
      <w:r w:rsidRPr="00FE6B4D" w:rsidR="00FE6B4D">
        <w:rPr>
          <w:rFonts w:ascii="Arial" w:hAnsi="Arial" w:cs="Arial"/>
          <w:sz w:val="22"/>
          <w:szCs w:val="22"/>
        </w:rPr>
        <w:t>dužnik prema podacima iz popisa dugotrajne imovine ima u vlasništvu slijedeću imovinu:</w:t>
      </w:r>
    </w:p>
    <w:p w:rsidRPr="00FE6B4D" w:rsidR="00FE6B4D" w:rsidP="00FE6B4D" w:rsidRDefault="00FE6B4D">
      <w:pPr>
        <w:tabs>
          <w:tab w:val="left" w:pos="960"/>
        </w:tabs>
        <w:jc w:val="both"/>
        <w:rPr>
          <w:rFonts w:ascii="Arial" w:hAnsi="Arial" w:cs="Arial"/>
          <w:sz w:val="22"/>
          <w:szCs w:val="22"/>
        </w:rPr>
      </w:pPr>
      <w:r w:rsidRPr="00FE6B4D">
        <w:rPr>
          <w:rFonts w:ascii="Arial" w:hAnsi="Arial" w:cs="Arial"/>
          <w:sz w:val="22"/>
          <w:szCs w:val="22"/>
        </w:rPr>
        <w:t>1. NOTEBOOK DELL VOSTRO sa opremom</w:t>
      </w:r>
      <w:r w:rsidR="00E17FCE">
        <w:rPr>
          <w:rFonts w:ascii="Arial" w:hAnsi="Arial" w:cs="Arial"/>
          <w:sz w:val="22"/>
          <w:szCs w:val="22"/>
        </w:rPr>
        <w:t>, 2 komada</w:t>
      </w:r>
      <w:r w:rsidRPr="00FE6B4D">
        <w:rPr>
          <w:rFonts w:ascii="Arial" w:hAnsi="Arial" w:cs="Arial"/>
          <w:sz w:val="22"/>
          <w:szCs w:val="22"/>
        </w:rPr>
        <w:t xml:space="preserve"> sadašnje vrijednosti</w:t>
      </w:r>
      <w:r w:rsidR="00E17FCE">
        <w:rPr>
          <w:rFonts w:ascii="Arial" w:hAnsi="Arial" w:cs="Arial"/>
          <w:sz w:val="22"/>
          <w:szCs w:val="22"/>
        </w:rPr>
        <w:t xml:space="preserve"> ukupno</w:t>
      </w:r>
      <w:r w:rsidRPr="00FE6B4D">
        <w:rPr>
          <w:rFonts w:ascii="Arial" w:hAnsi="Arial" w:cs="Arial"/>
          <w:sz w:val="22"/>
          <w:szCs w:val="22"/>
        </w:rPr>
        <w:t xml:space="preserve"> 797,82 eura/6.011,19 kn</w:t>
      </w:r>
    </w:p>
    <w:p w:rsidRPr="00FE6B4D" w:rsidR="00FE6B4D" w:rsidP="00FE6B4D" w:rsidRDefault="00E17FCE">
      <w:pPr>
        <w:tabs>
          <w:tab w:val="left" w:pos="960"/>
        </w:tabs>
        <w:jc w:val="both"/>
        <w:rPr>
          <w:rFonts w:ascii="Arial" w:hAnsi="Arial" w:cs="Arial"/>
          <w:sz w:val="22"/>
          <w:szCs w:val="22"/>
        </w:rPr>
      </w:pPr>
      <w:r>
        <w:rPr>
          <w:rFonts w:ascii="Arial" w:hAnsi="Arial" w:cs="Arial"/>
          <w:sz w:val="22"/>
          <w:szCs w:val="22"/>
        </w:rPr>
        <w:t xml:space="preserve">2. </w:t>
      </w:r>
      <w:r w:rsidRPr="00FE6B4D" w:rsidR="00FE6B4D">
        <w:rPr>
          <w:rFonts w:ascii="Arial" w:hAnsi="Arial" w:cs="Arial"/>
          <w:sz w:val="22"/>
          <w:szCs w:val="22"/>
        </w:rPr>
        <w:t>FORD TRANSIT V362 CUSTOM MCA KOMBI 320 sadašnje vrijednosti 19.296,06 eura/145.386,19 kn</w:t>
      </w:r>
    </w:p>
    <w:p w:rsidRPr="00ED5336" w:rsidR="00F56446" w:rsidP="00FE6B4D" w:rsidRDefault="00FE6B4D">
      <w:pPr>
        <w:tabs>
          <w:tab w:val="left" w:pos="960"/>
        </w:tabs>
        <w:jc w:val="both"/>
        <w:rPr>
          <w:rFonts w:ascii="Arial" w:hAnsi="Arial" w:cs="Arial"/>
          <w:sz w:val="22"/>
          <w:szCs w:val="22"/>
        </w:rPr>
      </w:pPr>
      <w:r w:rsidRPr="00FE6B4D">
        <w:rPr>
          <w:rFonts w:ascii="Arial" w:hAnsi="Arial" w:cs="Arial"/>
          <w:sz w:val="22"/>
          <w:szCs w:val="22"/>
        </w:rPr>
        <w:t>3. PRINTER XEROX knjigovodstvena vrijednost 99,54 eura/750,00 kn</w:t>
      </w:r>
    </w:p>
    <w:p w:rsidR="003D1BB6" w:rsidP="00FE6B4D" w:rsidRDefault="003D1BB6">
      <w:pPr>
        <w:tabs>
          <w:tab w:val="left" w:pos="960"/>
        </w:tabs>
        <w:jc w:val="both"/>
        <w:rPr>
          <w:rFonts w:ascii="Arial" w:hAnsi="Arial" w:cs="Arial"/>
          <w:sz w:val="22"/>
          <w:szCs w:val="22"/>
        </w:rPr>
      </w:pPr>
    </w:p>
    <w:p w:rsidRPr="00FE6B4D" w:rsidR="00FE6B4D" w:rsidP="00FE6B4D" w:rsidRDefault="003D1BB6">
      <w:pPr>
        <w:tabs>
          <w:tab w:val="left" w:pos="960"/>
        </w:tabs>
        <w:jc w:val="both"/>
        <w:rPr>
          <w:rFonts w:ascii="Arial" w:hAnsi="Arial" w:cs="Arial"/>
          <w:sz w:val="22"/>
          <w:szCs w:val="22"/>
        </w:rPr>
      </w:pPr>
      <w:r>
        <w:rPr>
          <w:rFonts w:ascii="Arial" w:hAnsi="Arial" w:cs="Arial"/>
          <w:sz w:val="22"/>
          <w:szCs w:val="22"/>
        </w:rPr>
        <w:t xml:space="preserve">Na kontima grupe 1 </w:t>
      </w:r>
      <w:r w:rsidRPr="00FE6B4D" w:rsidR="00FE6B4D">
        <w:rPr>
          <w:rFonts w:ascii="Arial" w:hAnsi="Arial" w:cs="Arial"/>
          <w:sz w:val="22"/>
          <w:szCs w:val="22"/>
        </w:rPr>
        <w:t xml:space="preserve">dana 30. rujna 2022. </w:t>
      </w:r>
      <w:r>
        <w:rPr>
          <w:rFonts w:ascii="Arial" w:hAnsi="Arial" w:cs="Arial"/>
          <w:sz w:val="22"/>
          <w:szCs w:val="22"/>
        </w:rPr>
        <w:t xml:space="preserve">da je iskazan </w:t>
      </w:r>
      <w:r w:rsidRPr="00FE6B4D" w:rsidR="00FE6B4D">
        <w:rPr>
          <w:rFonts w:ascii="Arial" w:hAnsi="Arial" w:cs="Arial"/>
          <w:sz w:val="22"/>
          <w:szCs w:val="22"/>
        </w:rPr>
        <w:t>dugovni saldo u iznosu od 1.361,99 eura/10.261,89 kn.</w:t>
      </w:r>
    </w:p>
    <w:p w:rsidRPr="00ED5336" w:rsidR="00000A68" w:rsidP="00FE6B4D" w:rsidRDefault="00FE6B4D">
      <w:pPr>
        <w:tabs>
          <w:tab w:val="left" w:pos="960"/>
        </w:tabs>
        <w:jc w:val="both"/>
        <w:rPr>
          <w:rFonts w:ascii="Arial" w:hAnsi="Arial" w:cs="Arial"/>
          <w:sz w:val="22"/>
          <w:szCs w:val="22"/>
        </w:rPr>
      </w:pPr>
      <w:r w:rsidRPr="00FE6B4D">
        <w:rPr>
          <w:rFonts w:ascii="Arial" w:hAnsi="Arial" w:cs="Arial"/>
          <w:sz w:val="22"/>
          <w:szCs w:val="22"/>
        </w:rPr>
        <w:t>- glavna blagajna………………………………………</w:t>
      </w:r>
      <w:r w:rsidR="000B088C">
        <w:rPr>
          <w:rFonts w:ascii="Arial" w:hAnsi="Arial" w:cs="Arial"/>
          <w:sz w:val="22"/>
          <w:szCs w:val="22"/>
        </w:rPr>
        <w:t>……………………</w:t>
      </w:r>
      <w:r w:rsidRPr="00FE6B4D">
        <w:rPr>
          <w:rFonts w:ascii="Arial" w:hAnsi="Arial" w:cs="Arial"/>
          <w:sz w:val="22"/>
          <w:szCs w:val="22"/>
        </w:rPr>
        <w:t>1.361,99 eura/10.261,89 kn.</w:t>
      </w:r>
    </w:p>
    <w:p w:rsidR="000B088C" w:rsidP="003D1BB6" w:rsidRDefault="000B088C">
      <w:pPr>
        <w:tabs>
          <w:tab w:val="left" w:pos="960"/>
        </w:tabs>
        <w:jc w:val="both"/>
        <w:rPr>
          <w:rFonts w:ascii="Arial" w:hAnsi="Arial" w:cs="Arial"/>
          <w:sz w:val="22"/>
          <w:szCs w:val="22"/>
        </w:rPr>
      </w:pP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Prema knjigovodstvenoj evidenciji stanje na dan 30. rujna 2022. ukupne obveze stečajnog dužnika iskazane su na kontima klase 2 u iznosu od 17.578,12 eura/132.442,21 kn od čega su dugovanja:</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obveze prema dobavljačima…………..……………..………</w:t>
      </w:r>
      <w:r>
        <w:rPr>
          <w:rFonts w:ascii="Arial" w:hAnsi="Arial" w:cs="Arial"/>
          <w:sz w:val="22"/>
          <w:szCs w:val="22"/>
        </w:rPr>
        <w:t>………………</w:t>
      </w:r>
      <w:r w:rsidRPr="003D1BB6">
        <w:rPr>
          <w:rFonts w:ascii="Arial" w:hAnsi="Arial" w:cs="Arial"/>
          <w:sz w:val="22"/>
          <w:szCs w:val="22"/>
        </w:rPr>
        <w:t>491,15 eura/3.700,60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obveze za neto plaće………………………………….…...</w:t>
      </w:r>
      <w:r>
        <w:rPr>
          <w:rFonts w:ascii="Arial" w:hAnsi="Arial" w:cs="Arial"/>
          <w:sz w:val="22"/>
          <w:szCs w:val="22"/>
        </w:rPr>
        <w:t>....................</w:t>
      </w:r>
      <w:r w:rsidRPr="003D1BB6">
        <w:rPr>
          <w:rFonts w:ascii="Arial" w:hAnsi="Arial" w:cs="Arial"/>
          <w:sz w:val="22"/>
          <w:szCs w:val="22"/>
        </w:rPr>
        <w:t>8.690,60 eura /65.479,33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veze za porez i prirez iz plaća………………………...………</w:t>
      </w:r>
      <w:r>
        <w:rPr>
          <w:rFonts w:ascii="Arial" w:hAnsi="Arial" w:cs="Arial"/>
          <w:sz w:val="22"/>
          <w:szCs w:val="22"/>
        </w:rPr>
        <w:t>…………………</w:t>
      </w:r>
      <w:r w:rsidRPr="003D1BB6">
        <w:rPr>
          <w:rFonts w:ascii="Arial" w:hAnsi="Arial" w:cs="Arial"/>
          <w:sz w:val="22"/>
          <w:szCs w:val="22"/>
        </w:rPr>
        <w:t>76,69 eura /577,81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obveze za doprinose iz plaće…………………………………</w:t>
      </w:r>
      <w:r>
        <w:rPr>
          <w:rFonts w:ascii="Arial" w:hAnsi="Arial" w:cs="Arial"/>
          <w:sz w:val="22"/>
          <w:szCs w:val="22"/>
        </w:rPr>
        <w:t>………………</w:t>
      </w:r>
      <w:r w:rsidRPr="003D1BB6">
        <w:rPr>
          <w:rFonts w:ascii="Arial" w:hAnsi="Arial" w:cs="Arial"/>
          <w:sz w:val="22"/>
          <w:szCs w:val="22"/>
        </w:rPr>
        <w:t>962,64 eura/7.253,00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obveze za doprinose na plaće…………………………………</w:t>
      </w:r>
      <w:r>
        <w:rPr>
          <w:rFonts w:ascii="Arial" w:hAnsi="Arial" w:cs="Arial"/>
          <w:sz w:val="22"/>
          <w:szCs w:val="22"/>
        </w:rPr>
        <w:t>……………..</w:t>
      </w:r>
      <w:r w:rsidRPr="003D1BB6">
        <w:rPr>
          <w:rFonts w:ascii="Arial" w:hAnsi="Arial" w:cs="Arial"/>
          <w:sz w:val="22"/>
          <w:szCs w:val="22"/>
        </w:rPr>
        <w:t>794,18 eura/5.983,74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ostale obveze za radnike………………………………………</w:t>
      </w:r>
      <w:r>
        <w:rPr>
          <w:rFonts w:ascii="Arial" w:hAnsi="Arial" w:cs="Arial"/>
          <w:sz w:val="22"/>
          <w:szCs w:val="22"/>
        </w:rPr>
        <w:t>……………..</w:t>
      </w:r>
      <w:r w:rsidRPr="003D1BB6">
        <w:rPr>
          <w:rFonts w:ascii="Arial" w:hAnsi="Arial" w:cs="Arial"/>
          <w:sz w:val="22"/>
          <w:szCs w:val="22"/>
        </w:rPr>
        <w:t>392,06 eura/2.954,00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naknade troškova članovima u predstavničkim tijelima……</w:t>
      </w:r>
      <w:r>
        <w:rPr>
          <w:rFonts w:ascii="Arial" w:hAnsi="Arial" w:cs="Arial"/>
          <w:sz w:val="22"/>
          <w:szCs w:val="22"/>
        </w:rPr>
        <w:t>……………...</w:t>
      </w:r>
      <w:r w:rsidRPr="003D1BB6">
        <w:rPr>
          <w:rFonts w:ascii="Arial" w:hAnsi="Arial" w:cs="Arial"/>
          <w:sz w:val="22"/>
          <w:szCs w:val="22"/>
        </w:rPr>
        <w:t xml:space="preserve"> 228,28 eura/1.720,00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naknade ostalim osobama izvan radnog odnos …………...</w:t>
      </w:r>
      <w:r>
        <w:rPr>
          <w:rFonts w:ascii="Arial" w:hAnsi="Arial" w:cs="Arial"/>
          <w:sz w:val="22"/>
          <w:szCs w:val="22"/>
        </w:rPr>
        <w:t>................</w:t>
      </w:r>
      <w:r w:rsidRPr="003D1BB6">
        <w:rPr>
          <w:rFonts w:ascii="Arial" w:hAnsi="Arial" w:cs="Arial"/>
          <w:sz w:val="22"/>
          <w:szCs w:val="22"/>
        </w:rPr>
        <w:t>4.663,39 eura/35.136,30 kn</w:t>
      </w: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obveza za financiranje rashoda poslovanja……………</w:t>
      </w:r>
      <w:r>
        <w:rPr>
          <w:rFonts w:ascii="Arial" w:hAnsi="Arial" w:cs="Arial"/>
          <w:sz w:val="22"/>
          <w:szCs w:val="22"/>
        </w:rPr>
        <w:t>………………</w:t>
      </w:r>
      <w:r w:rsidRPr="003D1BB6">
        <w:rPr>
          <w:rFonts w:ascii="Arial" w:hAnsi="Arial" w:cs="Arial"/>
          <w:sz w:val="22"/>
          <w:szCs w:val="22"/>
        </w:rPr>
        <w:t>…1.279,11 eura/9.637,43 kn</w:t>
      </w:r>
    </w:p>
    <w:p w:rsidR="003D1BB6" w:rsidP="003D1BB6" w:rsidRDefault="003D1BB6">
      <w:pPr>
        <w:tabs>
          <w:tab w:val="left" w:pos="960"/>
        </w:tabs>
        <w:jc w:val="both"/>
        <w:rPr>
          <w:rFonts w:ascii="Arial" w:hAnsi="Arial" w:cs="Arial"/>
          <w:sz w:val="22"/>
          <w:szCs w:val="22"/>
        </w:rPr>
      </w:pPr>
    </w:p>
    <w:p w:rsidRPr="003D1BB6"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Na kontima klase 3 u bruto bilanci na dan 30. 09. 2022. iskazani su prihodi u ukupnom iznosu od 1.170,38 eura/8.719,31 kn</w:t>
      </w:r>
    </w:p>
    <w:p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prihodi od kamata ………………………………………………..…</w:t>
      </w:r>
      <w:r>
        <w:rPr>
          <w:rFonts w:ascii="Arial" w:hAnsi="Arial" w:cs="Arial"/>
          <w:sz w:val="22"/>
          <w:szCs w:val="22"/>
        </w:rPr>
        <w:t>……………….</w:t>
      </w:r>
      <w:r w:rsidRPr="003D1BB6">
        <w:rPr>
          <w:rFonts w:ascii="Arial" w:hAnsi="Arial" w:cs="Arial"/>
          <w:sz w:val="22"/>
          <w:szCs w:val="22"/>
        </w:rPr>
        <w:t xml:space="preserve">.0,06 eura / 0,46 kn </w:t>
      </w:r>
    </w:p>
    <w:p w:rsidR="003D1BB6" w:rsidP="003D1BB6" w:rsidRDefault="003D1BB6">
      <w:pPr>
        <w:tabs>
          <w:tab w:val="left" w:pos="960"/>
        </w:tabs>
        <w:jc w:val="both"/>
        <w:rPr>
          <w:rFonts w:ascii="Arial" w:hAnsi="Arial" w:cs="Arial"/>
          <w:sz w:val="22"/>
          <w:szCs w:val="22"/>
        </w:rPr>
      </w:pPr>
      <w:r w:rsidRPr="003D1BB6">
        <w:rPr>
          <w:rFonts w:ascii="Arial" w:hAnsi="Arial" w:cs="Arial"/>
          <w:sz w:val="22"/>
          <w:szCs w:val="22"/>
        </w:rPr>
        <w:t>- prihodi od donacija građana i kućanstva …………….………</w:t>
      </w:r>
      <w:r>
        <w:rPr>
          <w:rFonts w:ascii="Arial" w:hAnsi="Arial" w:cs="Arial"/>
          <w:sz w:val="22"/>
          <w:szCs w:val="22"/>
        </w:rPr>
        <w:t>…………….</w:t>
      </w:r>
      <w:r w:rsidRPr="003D1BB6">
        <w:rPr>
          <w:rFonts w:ascii="Arial" w:hAnsi="Arial" w:cs="Arial"/>
          <w:sz w:val="22"/>
          <w:szCs w:val="22"/>
        </w:rPr>
        <w:t xml:space="preserve">……..1,33 eura/10,00 kn </w:t>
      </w:r>
    </w:p>
    <w:p w:rsidR="003D1BB6" w:rsidP="003D1BB6" w:rsidRDefault="003D1BB6">
      <w:pPr>
        <w:tabs>
          <w:tab w:val="left" w:pos="960"/>
        </w:tabs>
        <w:jc w:val="both"/>
        <w:rPr>
          <w:rFonts w:ascii="Arial" w:hAnsi="Arial" w:cs="Arial"/>
          <w:sz w:val="22"/>
          <w:szCs w:val="22"/>
        </w:rPr>
      </w:pPr>
      <w:r>
        <w:rPr>
          <w:rFonts w:ascii="Arial" w:hAnsi="Arial" w:cs="Arial"/>
          <w:sz w:val="22"/>
          <w:szCs w:val="22"/>
        </w:rPr>
        <w:t>- p</w:t>
      </w:r>
      <w:r w:rsidRPr="003D1BB6">
        <w:rPr>
          <w:rFonts w:ascii="Arial" w:hAnsi="Arial" w:cs="Arial"/>
          <w:sz w:val="22"/>
          <w:szCs w:val="22"/>
        </w:rPr>
        <w:t>rihod od naknada šteta……………………………………</w:t>
      </w:r>
      <w:r>
        <w:rPr>
          <w:rFonts w:ascii="Arial" w:hAnsi="Arial" w:cs="Arial"/>
          <w:sz w:val="22"/>
          <w:szCs w:val="22"/>
        </w:rPr>
        <w:t>……………..</w:t>
      </w:r>
      <w:r w:rsidRPr="003D1BB6">
        <w:rPr>
          <w:rFonts w:ascii="Arial" w:hAnsi="Arial" w:cs="Arial"/>
          <w:sz w:val="22"/>
          <w:szCs w:val="22"/>
        </w:rPr>
        <w:t xml:space="preserve">...412,62 eura / 3.108,85 kn </w:t>
      </w:r>
    </w:p>
    <w:p w:rsidRPr="00ED5336" w:rsidR="00ED5336" w:rsidP="003D1BB6" w:rsidRDefault="003D1BB6">
      <w:pPr>
        <w:tabs>
          <w:tab w:val="left" w:pos="960"/>
        </w:tabs>
        <w:jc w:val="both"/>
        <w:rPr>
          <w:rFonts w:ascii="Arial" w:hAnsi="Arial" w:cs="Arial"/>
          <w:sz w:val="22"/>
          <w:szCs w:val="22"/>
        </w:rPr>
      </w:pPr>
      <w:r>
        <w:rPr>
          <w:rFonts w:ascii="Arial" w:hAnsi="Arial" w:cs="Arial"/>
          <w:sz w:val="22"/>
          <w:szCs w:val="22"/>
        </w:rPr>
        <w:lastRenderedPageBreak/>
        <w:t>- p</w:t>
      </w:r>
      <w:r w:rsidRPr="003D1BB6">
        <w:rPr>
          <w:rFonts w:ascii="Arial" w:hAnsi="Arial" w:cs="Arial"/>
          <w:sz w:val="22"/>
          <w:szCs w:val="22"/>
        </w:rPr>
        <w:t>rihod od otpisa………………………………………</w:t>
      </w:r>
      <w:r>
        <w:rPr>
          <w:rFonts w:ascii="Arial" w:hAnsi="Arial" w:cs="Arial"/>
          <w:sz w:val="22"/>
          <w:szCs w:val="22"/>
        </w:rPr>
        <w:t>………………</w:t>
      </w:r>
      <w:r w:rsidRPr="003D1BB6">
        <w:rPr>
          <w:rFonts w:ascii="Arial" w:hAnsi="Arial" w:cs="Arial"/>
          <w:sz w:val="22"/>
          <w:szCs w:val="22"/>
        </w:rPr>
        <w:t>….……762,42 eura /5.600,00 kn</w:t>
      </w:r>
    </w:p>
    <w:p w:rsidRPr="00ED5336" w:rsidR="00ED5336" w:rsidP="00014C12" w:rsidRDefault="00ED5336">
      <w:pPr>
        <w:tabs>
          <w:tab w:val="left" w:pos="960"/>
        </w:tabs>
        <w:jc w:val="both"/>
        <w:rPr>
          <w:rFonts w:ascii="Arial" w:hAnsi="Arial" w:cs="Arial"/>
          <w:sz w:val="22"/>
          <w:szCs w:val="22"/>
        </w:rPr>
      </w:pPr>
    </w:p>
    <w:p w:rsidRPr="00ED5336" w:rsidR="00ED5336" w:rsidP="00014C12" w:rsidRDefault="00B4799D">
      <w:pPr>
        <w:tabs>
          <w:tab w:val="left" w:pos="960"/>
        </w:tabs>
        <w:jc w:val="both"/>
        <w:rPr>
          <w:rFonts w:ascii="Arial" w:hAnsi="Arial" w:cs="Arial"/>
          <w:sz w:val="22"/>
          <w:szCs w:val="22"/>
        </w:rPr>
      </w:pPr>
      <w:r w:rsidRPr="00B4799D">
        <w:rPr>
          <w:rFonts w:ascii="Arial" w:hAnsi="Arial" w:cs="Arial"/>
          <w:sz w:val="22"/>
          <w:szCs w:val="22"/>
        </w:rPr>
        <w:t>Na kontima klase 5 – iskazan je saldo u iznosu od 23.229,66 eura/175.023,85 kn, a odnosi se na višak prihoda (zadržana dobit) iz ranijih godina.</w:t>
      </w:r>
    </w:p>
    <w:p w:rsidRPr="00ED5336" w:rsidR="00B03F3C" w:rsidP="009F07FC" w:rsidRDefault="00B03F3C">
      <w:pPr>
        <w:tabs>
          <w:tab w:val="left" w:pos="960"/>
        </w:tabs>
        <w:jc w:val="both"/>
        <w:rPr>
          <w:rFonts w:ascii="Arial" w:hAnsi="Arial" w:cs="Arial"/>
          <w:sz w:val="22"/>
          <w:szCs w:val="22"/>
        </w:rPr>
      </w:pPr>
    </w:p>
    <w:p w:rsidR="00B4799D" w:rsidP="00B4799D" w:rsidRDefault="00B4799D">
      <w:pPr>
        <w:tabs>
          <w:tab w:val="left" w:pos="960"/>
        </w:tabs>
        <w:jc w:val="both"/>
        <w:rPr>
          <w:rFonts w:ascii="Arial" w:hAnsi="Arial" w:cs="Arial"/>
          <w:sz w:val="22"/>
          <w:szCs w:val="22"/>
        </w:rPr>
      </w:pPr>
      <w:r w:rsidRPr="00B4799D">
        <w:rPr>
          <w:rFonts w:ascii="Arial" w:hAnsi="Arial" w:cs="Arial"/>
          <w:sz w:val="22"/>
          <w:szCs w:val="22"/>
        </w:rPr>
        <w:t>Prije otvaranja stečajnog postupka dužnik je imao 9 z</w:t>
      </w:r>
      <w:r w:rsidR="000B088C">
        <w:rPr>
          <w:rFonts w:ascii="Arial" w:hAnsi="Arial" w:cs="Arial"/>
          <w:sz w:val="22"/>
          <w:szCs w:val="22"/>
        </w:rPr>
        <w:t>aposlenih i 2</w:t>
      </w:r>
      <w:r w:rsidRPr="00B4799D">
        <w:rPr>
          <w:rFonts w:ascii="Arial" w:hAnsi="Arial" w:cs="Arial"/>
          <w:sz w:val="22"/>
          <w:szCs w:val="22"/>
        </w:rPr>
        <w:t xml:space="preserve"> vanjska suradnika. Svim zaposlenim osim Maria Franića prestao je radni odnos 21. veljače 2021. godine. Mario Franiću je prestao radni odnos 22. veljače 2021. godine.</w:t>
      </w:r>
      <w:r w:rsidR="000B088C">
        <w:rPr>
          <w:rFonts w:ascii="Arial" w:hAnsi="Arial" w:cs="Arial"/>
          <w:sz w:val="22"/>
          <w:szCs w:val="22"/>
        </w:rPr>
        <w:t xml:space="preserve"> </w:t>
      </w:r>
      <w:r w:rsidRPr="00B4799D">
        <w:rPr>
          <w:rFonts w:ascii="Arial" w:hAnsi="Arial" w:cs="Arial"/>
          <w:sz w:val="22"/>
          <w:szCs w:val="22"/>
        </w:rPr>
        <w:t xml:space="preserve">Zaposlenicima nisu isplaćene plaće za razdoblje od </w:t>
      </w:r>
      <w:r w:rsidRPr="00E25625">
        <w:rPr>
          <w:rFonts w:ascii="Arial" w:hAnsi="Arial" w:cs="Arial"/>
          <w:sz w:val="22"/>
          <w:szCs w:val="22"/>
        </w:rPr>
        <w:t>siječnja 2021. godin</w:t>
      </w:r>
      <w:r w:rsidRPr="00E25625" w:rsidR="00E25625">
        <w:rPr>
          <w:rFonts w:ascii="Arial" w:hAnsi="Arial" w:cs="Arial"/>
          <w:sz w:val="22"/>
          <w:szCs w:val="22"/>
        </w:rPr>
        <w:t xml:space="preserve">e </w:t>
      </w:r>
      <w:r w:rsidRPr="00E25625" w:rsidR="000B088C">
        <w:rPr>
          <w:rFonts w:ascii="Arial" w:hAnsi="Arial" w:cs="Arial"/>
          <w:sz w:val="22"/>
          <w:szCs w:val="22"/>
        </w:rPr>
        <w:t>do 21.</w:t>
      </w:r>
      <w:r w:rsidRPr="00E25625">
        <w:rPr>
          <w:rFonts w:ascii="Arial" w:hAnsi="Arial" w:cs="Arial"/>
          <w:sz w:val="22"/>
          <w:szCs w:val="22"/>
        </w:rPr>
        <w:t xml:space="preserve">/22. veljače 2021. godine te nisu plaćeni doprinosi iz i na plaće. Na </w:t>
      </w:r>
      <w:r>
        <w:rPr>
          <w:rFonts w:ascii="Arial" w:hAnsi="Arial" w:cs="Arial"/>
          <w:sz w:val="22"/>
          <w:szCs w:val="22"/>
        </w:rPr>
        <w:t>dan otvaranja stečajni dužnik nije imao zaposlenih radnika.</w:t>
      </w:r>
    </w:p>
    <w:p w:rsidR="00B4799D" w:rsidP="00ED5336" w:rsidRDefault="00B4799D">
      <w:pPr>
        <w:tabs>
          <w:tab w:val="left" w:pos="960"/>
        </w:tabs>
        <w:jc w:val="both"/>
        <w:rPr>
          <w:rFonts w:ascii="Arial" w:hAnsi="Arial" w:cs="Arial"/>
          <w:sz w:val="22"/>
          <w:szCs w:val="22"/>
        </w:rPr>
      </w:pPr>
    </w:p>
    <w:p w:rsidR="00B4799D" w:rsidP="00ED5336" w:rsidRDefault="00B4799D">
      <w:pPr>
        <w:tabs>
          <w:tab w:val="left" w:pos="960"/>
        </w:tabs>
        <w:jc w:val="both"/>
        <w:rPr>
          <w:rFonts w:ascii="Arial" w:hAnsi="Arial" w:cs="Arial"/>
          <w:sz w:val="22"/>
          <w:szCs w:val="22"/>
        </w:rPr>
      </w:pPr>
      <w:r w:rsidRPr="00B4799D">
        <w:rPr>
          <w:rFonts w:ascii="Arial" w:hAnsi="Arial" w:cs="Arial"/>
          <w:sz w:val="22"/>
          <w:szCs w:val="22"/>
        </w:rPr>
        <w:t>Prema raspoloživim in</w:t>
      </w:r>
      <w:r w:rsidR="002B493F">
        <w:rPr>
          <w:rFonts w:ascii="Arial" w:hAnsi="Arial" w:cs="Arial"/>
          <w:sz w:val="22"/>
          <w:szCs w:val="22"/>
        </w:rPr>
        <w:t>formacijama na dan pisanja predmetnog I</w:t>
      </w:r>
      <w:r w:rsidRPr="00B4799D">
        <w:rPr>
          <w:rFonts w:ascii="Arial" w:hAnsi="Arial" w:cs="Arial"/>
          <w:sz w:val="22"/>
          <w:szCs w:val="22"/>
        </w:rPr>
        <w:t xml:space="preserve">zvješća dužnik </w:t>
      </w:r>
      <w:r w:rsidR="002B493F">
        <w:rPr>
          <w:rFonts w:ascii="Arial" w:hAnsi="Arial" w:cs="Arial"/>
          <w:sz w:val="22"/>
          <w:szCs w:val="22"/>
        </w:rPr>
        <w:t xml:space="preserve">da </w:t>
      </w:r>
      <w:r w:rsidRPr="00B4799D">
        <w:rPr>
          <w:rFonts w:ascii="Arial" w:hAnsi="Arial" w:cs="Arial"/>
          <w:sz w:val="22"/>
          <w:szCs w:val="22"/>
        </w:rPr>
        <w:t xml:space="preserve">je </w:t>
      </w:r>
      <w:r w:rsidR="002B493F">
        <w:rPr>
          <w:rFonts w:ascii="Arial" w:hAnsi="Arial" w:cs="Arial"/>
          <w:sz w:val="22"/>
          <w:szCs w:val="22"/>
        </w:rPr>
        <w:t xml:space="preserve">bio </w:t>
      </w:r>
      <w:r w:rsidRPr="00B4799D">
        <w:rPr>
          <w:rFonts w:ascii="Arial" w:hAnsi="Arial" w:cs="Arial"/>
          <w:sz w:val="22"/>
          <w:szCs w:val="22"/>
        </w:rPr>
        <w:t>stranka u slijedećim postupcima:</w:t>
      </w:r>
    </w:p>
    <w:p w:rsidR="00B4799D" w:rsidP="00ED5336" w:rsidRDefault="00B4799D">
      <w:pPr>
        <w:tabs>
          <w:tab w:val="left" w:pos="960"/>
        </w:tabs>
        <w:jc w:val="both"/>
        <w:rPr>
          <w:rFonts w:ascii="Arial" w:hAnsi="Arial" w:cs="Arial"/>
          <w:sz w:val="22"/>
          <w:szCs w:val="22"/>
        </w:rPr>
      </w:pPr>
    </w:p>
    <w:p w:rsidR="002C492E" w:rsidP="00ED5336" w:rsidRDefault="002C492E">
      <w:pPr>
        <w:tabs>
          <w:tab w:val="left" w:pos="960"/>
        </w:tabs>
        <w:jc w:val="both"/>
        <w:rPr>
          <w:rFonts w:ascii="Arial" w:hAnsi="Arial" w:cs="Arial"/>
          <w:sz w:val="22"/>
          <w:szCs w:val="22"/>
        </w:rPr>
      </w:pPr>
    </w:p>
    <w:p w:rsidR="002C492E" w:rsidP="00ED5336" w:rsidRDefault="002C492E">
      <w:pPr>
        <w:tabs>
          <w:tab w:val="left" w:pos="960"/>
        </w:tabs>
        <w:jc w:val="both"/>
        <w:rPr>
          <w:rFonts w:ascii="Arial" w:hAnsi="Arial" w:cs="Arial"/>
          <w:sz w:val="22"/>
          <w:szCs w:val="22"/>
        </w:rPr>
      </w:pPr>
    </w:p>
    <w:tbl>
      <w:tblPr>
        <w:tblW w:w="96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168"/>
        <w:gridCol w:w="2168"/>
        <w:gridCol w:w="2168"/>
        <w:gridCol w:w="3097"/>
      </w:tblGrid>
      <w:tr w:rsidRPr="00B4799D" w:rsidR="00B4799D" w:rsidTr="002C492E">
        <w:trPr>
          <w:trHeight w:val="88"/>
        </w:trPr>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bCs/>
                <w:color w:val="000000"/>
                <w:sz w:val="20"/>
                <w:szCs w:val="20"/>
                <w:lang w:eastAsia="en-US"/>
              </w:rPr>
              <w:t xml:space="preserve">Sud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bCs/>
                <w:color w:val="000000"/>
                <w:sz w:val="20"/>
                <w:szCs w:val="20"/>
                <w:lang w:eastAsia="en-US"/>
              </w:rPr>
              <w:t xml:space="preserve">Predmet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bCs/>
                <w:color w:val="000000"/>
                <w:sz w:val="20"/>
                <w:szCs w:val="20"/>
                <w:lang w:eastAsia="en-US"/>
              </w:rPr>
              <w:t xml:space="preserve">Status </w:t>
            </w:r>
          </w:p>
        </w:tc>
        <w:tc>
          <w:tcPr>
            <w:tcW w:w="3097"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bCs/>
                <w:color w:val="000000"/>
                <w:sz w:val="20"/>
                <w:szCs w:val="20"/>
                <w:lang w:eastAsia="en-US"/>
              </w:rPr>
              <w:t xml:space="preserve">Dužnici / Zastupane stranke </w:t>
            </w:r>
          </w:p>
        </w:tc>
      </w:tr>
      <w:tr w:rsidRPr="00B4799D" w:rsidR="00B4799D" w:rsidTr="002C492E">
        <w:trPr>
          <w:trHeight w:val="327"/>
        </w:trPr>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OS ST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Ovr-1841/2022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u radu </w:t>
            </w:r>
          </w:p>
        </w:tc>
        <w:tc>
          <w:tcPr>
            <w:tcW w:w="3097"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VETERANI OKLOPNO MEHANIZIRANE BOJNE 113. ŠIBENSKE BRIGADE HV "COBRA", Ovrhovoditelj </w:t>
            </w:r>
          </w:p>
        </w:tc>
      </w:tr>
      <w:tr w:rsidRPr="00B4799D" w:rsidR="00B4799D" w:rsidTr="002C492E">
        <w:trPr>
          <w:trHeight w:val="327"/>
        </w:trPr>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TS ZD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Povrv-237/2022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u radu </w:t>
            </w:r>
          </w:p>
        </w:tc>
        <w:tc>
          <w:tcPr>
            <w:tcW w:w="3097"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VETERANI OKLOPNO MEHANIZIRANE BOJNE 113. ŠIBENSKE BRIGADE HV "COBRA", Ovršenik </w:t>
            </w:r>
          </w:p>
        </w:tc>
      </w:tr>
      <w:tr w:rsidRPr="00B4799D" w:rsidR="00B4799D" w:rsidTr="002C492E">
        <w:trPr>
          <w:trHeight w:val="211"/>
        </w:trPr>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TS ZD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St-10/2022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u radu </w:t>
            </w:r>
          </w:p>
        </w:tc>
        <w:tc>
          <w:tcPr>
            <w:tcW w:w="3097"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VETERANI OKLOPNO MEHANIZIRANE BOJNE 113. ŠIBENSKE BRIGADE HV "COBRA", Dužnik </w:t>
            </w:r>
          </w:p>
        </w:tc>
      </w:tr>
      <w:tr w:rsidRPr="00B4799D" w:rsidR="00B4799D" w:rsidTr="002C492E">
        <w:trPr>
          <w:trHeight w:val="325"/>
        </w:trPr>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OS ŠI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Ovrv-433/2021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u radu </w:t>
            </w:r>
          </w:p>
        </w:tc>
        <w:tc>
          <w:tcPr>
            <w:tcW w:w="3097"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VETERANI OKLOPNO MEHANIZIRANE BOJNE 113. ŠIBENSKE BRIGADE HV "COBRA", Ovršenik </w:t>
            </w:r>
          </w:p>
        </w:tc>
      </w:tr>
      <w:tr w:rsidRPr="00B4799D" w:rsidR="00B4799D" w:rsidTr="002C492E">
        <w:trPr>
          <w:trHeight w:val="327"/>
        </w:trPr>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OS ŠI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Ovrv-366/2021 </w:t>
            </w:r>
          </w:p>
        </w:tc>
        <w:tc>
          <w:tcPr>
            <w:tcW w:w="2168"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u radu </w:t>
            </w:r>
          </w:p>
        </w:tc>
        <w:tc>
          <w:tcPr>
            <w:tcW w:w="3097" w:type="dxa"/>
          </w:tcPr>
          <w:p w:rsidRPr="00B4799D" w:rsidR="00B4799D" w:rsidP="00B4799D" w:rsidRDefault="00B4799D">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VETERANI OKLOPNO MEHANIZIRANE BOJNE 113. ŠIBENSKE BRIGADE HV "COBRA", Ovršenik </w:t>
            </w:r>
          </w:p>
        </w:tc>
      </w:tr>
      <w:tr w:rsidRPr="00B4799D" w:rsidR="00E25625" w:rsidTr="002C492E">
        <w:trPr>
          <w:trHeight w:val="327"/>
        </w:trPr>
        <w:tc>
          <w:tcPr>
            <w:tcW w:w="2168" w:type="dxa"/>
          </w:tcPr>
          <w:p w:rsidRPr="00B4799D" w:rsidR="00E25625" w:rsidP="00B4799D" w:rsidRDefault="00E25625">
            <w:pPr>
              <w:autoSpaceDE w:val="false"/>
              <w:autoSpaceDN w:val="false"/>
              <w:adjustRightInd w:val="false"/>
              <w:rPr>
                <w:rFonts w:ascii="Arial" w:hAnsi="Arial" w:cs="Arial" w:eastAsiaTheme="minorHAnsi"/>
                <w:color w:val="000000"/>
                <w:sz w:val="20"/>
                <w:szCs w:val="20"/>
                <w:lang w:eastAsia="en-US"/>
              </w:rPr>
            </w:pPr>
            <w:r>
              <w:rPr>
                <w:rFonts w:ascii="Arial" w:hAnsi="Arial" w:cs="Arial" w:eastAsiaTheme="minorHAnsi"/>
                <w:color w:val="000000"/>
                <w:sz w:val="20"/>
                <w:szCs w:val="20"/>
                <w:lang w:eastAsia="en-US"/>
              </w:rPr>
              <w:t>OS ST</w:t>
            </w:r>
          </w:p>
        </w:tc>
        <w:tc>
          <w:tcPr>
            <w:tcW w:w="2168" w:type="dxa"/>
          </w:tcPr>
          <w:p w:rsidRPr="00B4799D" w:rsidR="00E25625" w:rsidP="00B4799D" w:rsidRDefault="00E25625">
            <w:pPr>
              <w:autoSpaceDE w:val="false"/>
              <w:autoSpaceDN w:val="false"/>
              <w:adjustRightInd w:val="false"/>
              <w:rPr>
                <w:rFonts w:ascii="Arial" w:hAnsi="Arial" w:cs="Arial" w:eastAsiaTheme="minorHAnsi"/>
                <w:color w:val="000000"/>
                <w:sz w:val="20"/>
                <w:szCs w:val="20"/>
                <w:lang w:eastAsia="en-US"/>
              </w:rPr>
            </w:pPr>
            <w:r>
              <w:rPr>
                <w:rFonts w:ascii="Arial" w:hAnsi="Arial" w:cs="Arial" w:eastAsiaTheme="minorHAnsi"/>
                <w:color w:val="000000"/>
                <w:sz w:val="20"/>
                <w:szCs w:val="20"/>
                <w:lang w:eastAsia="en-US"/>
              </w:rPr>
              <w:t>P-3190/2021</w:t>
            </w:r>
          </w:p>
        </w:tc>
        <w:tc>
          <w:tcPr>
            <w:tcW w:w="2168" w:type="dxa"/>
          </w:tcPr>
          <w:p w:rsidRPr="00B4799D" w:rsidR="00E25625" w:rsidP="00B4799D" w:rsidRDefault="00E25625">
            <w:pPr>
              <w:autoSpaceDE w:val="false"/>
              <w:autoSpaceDN w:val="false"/>
              <w:adjustRightInd w:val="false"/>
              <w:rPr>
                <w:rFonts w:ascii="Arial" w:hAnsi="Arial" w:cs="Arial" w:eastAsiaTheme="minorHAnsi"/>
                <w:color w:val="000000"/>
                <w:sz w:val="20"/>
                <w:szCs w:val="20"/>
                <w:lang w:eastAsia="en-US"/>
              </w:rPr>
            </w:pPr>
            <w:r>
              <w:rPr>
                <w:rFonts w:ascii="Arial" w:hAnsi="Arial" w:cs="Arial" w:eastAsiaTheme="minorHAnsi"/>
                <w:color w:val="000000"/>
                <w:sz w:val="20"/>
                <w:szCs w:val="20"/>
                <w:lang w:eastAsia="en-US"/>
              </w:rPr>
              <w:t>u radu</w:t>
            </w:r>
          </w:p>
        </w:tc>
        <w:tc>
          <w:tcPr>
            <w:tcW w:w="3097" w:type="dxa"/>
          </w:tcPr>
          <w:p w:rsidRPr="00B4799D" w:rsidR="00E25625" w:rsidP="00E25625" w:rsidRDefault="00E25625">
            <w:pPr>
              <w:autoSpaceDE w:val="false"/>
              <w:autoSpaceDN w:val="false"/>
              <w:adjustRightInd w:val="false"/>
              <w:rPr>
                <w:rFonts w:ascii="Arial" w:hAnsi="Arial" w:cs="Arial" w:eastAsiaTheme="minorHAnsi"/>
                <w:color w:val="000000"/>
                <w:sz w:val="20"/>
                <w:szCs w:val="20"/>
                <w:lang w:eastAsia="en-US"/>
              </w:rPr>
            </w:pPr>
            <w:r w:rsidRPr="00B4799D">
              <w:rPr>
                <w:rFonts w:ascii="Arial" w:hAnsi="Arial" w:cs="Arial" w:eastAsiaTheme="minorHAnsi"/>
                <w:color w:val="000000"/>
                <w:sz w:val="20"/>
                <w:szCs w:val="20"/>
                <w:lang w:eastAsia="en-US"/>
              </w:rPr>
              <w:t xml:space="preserve">VETERANI OKLOPNO MEHANIZIRANE BOJNE 113. ŠIBENSKE BRIGADE HV "COBRA", </w:t>
            </w:r>
            <w:r>
              <w:rPr>
                <w:rFonts w:ascii="Arial" w:hAnsi="Arial" w:cs="Arial" w:eastAsiaTheme="minorHAnsi"/>
                <w:color w:val="000000"/>
                <w:sz w:val="20"/>
                <w:szCs w:val="20"/>
                <w:lang w:eastAsia="en-US"/>
              </w:rPr>
              <w:t>Tužitelj</w:t>
            </w:r>
          </w:p>
        </w:tc>
      </w:tr>
    </w:tbl>
    <w:p w:rsidR="00B4799D" w:rsidP="00ED5336" w:rsidRDefault="00B4799D">
      <w:pPr>
        <w:tabs>
          <w:tab w:val="left" w:pos="960"/>
        </w:tabs>
        <w:jc w:val="both"/>
        <w:rPr>
          <w:rFonts w:ascii="Arial" w:hAnsi="Arial" w:cs="Arial"/>
          <w:sz w:val="22"/>
          <w:szCs w:val="22"/>
        </w:rPr>
      </w:pPr>
    </w:p>
    <w:p w:rsidR="00B4799D" w:rsidP="00ED5336" w:rsidRDefault="00B4799D">
      <w:pPr>
        <w:tabs>
          <w:tab w:val="left" w:pos="960"/>
        </w:tabs>
        <w:jc w:val="both"/>
        <w:rPr>
          <w:rFonts w:ascii="Arial" w:hAnsi="Arial" w:cs="Arial"/>
          <w:sz w:val="22"/>
          <w:szCs w:val="22"/>
        </w:rPr>
      </w:pPr>
    </w:p>
    <w:p w:rsidRPr="00671694" w:rsidR="00671694" w:rsidP="00671694" w:rsidRDefault="00671694">
      <w:pPr>
        <w:tabs>
          <w:tab w:val="left" w:pos="960"/>
        </w:tabs>
        <w:jc w:val="both"/>
        <w:rPr>
          <w:rFonts w:ascii="Arial" w:hAnsi="Arial" w:cs="Arial"/>
          <w:sz w:val="22"/>
          <w:szCs w:val="22"/>
        </w:rPr>
      </w:pPr>
      <w:r>
        <w:rPr>
          <w:rFonts w:ascii="Arial" w:hAnsi="Arial" w:cs="Arial"/>
          <w:sz w:val="22"/>
          <w:szCs w:val="22"/>
        </w:rPr>
        <w:t xml:space="preserve">Stečajna upraviteljica nadalje, navodi kao i u dopuni Izvješća od 14. ožujka 2023. da je stupila u posjed kombi vozila marke </w:t>
      </w:r>
      <w:r w:rsidRPr="00671694">
        <w:rPr>
          <w:rFonts w:ascii="Arial" w:hAnsi="Arial" w:cs="Arial"/>
          <w:sz w:val="22"/>
          <w:szCs w:val="22"/>
        </w:rPr>
        <w:t>FORD TRANSIT V362 Custom reg. oznake ŠI 201 HL, broj šasije WFO1XXTTG1JY12275</w:t>
      </w:r>
      <w:r>
        <w:rPr>
          <w:rFonts w:ascii="Arial" w:hAnsi="Arial" w:cs="Arial"/>
          <w:sz w:val="22"/>
          <w:szCs w:val="22"/>
        </w:rPr>
        <w:t>, prva registracija 21. lipnja</w:t>
      </w:r>
      <w:r w:rsidRPr="00671694">
        <w:rPr>
          <w:rFonts w:ascii="Arial" w:hAnsi="Arial" w:cs="Arial"/>
          <w:sz w:val="22"/>
          <w:szCs w:val="22"/>
        </w:rPr>
        <w:t xml:space="preserve"> 2019. registriran na VETERANI OKLOPNO MEHANIZIRANE BOJNE 113. ŠIBENSKE BRIGADE HV „COBRA“ Vodice, </w:t>
      </w:r>
      <w:r>
        <w:rPr>
          <w:rFonts w:ascii="Arial" w:hAnsi="Arial" w:cs="Arial"/>
          <w:sz w:val="22"/>
          <w:szCs w:val="22"/>
        </w:rPr>
        <w:t xml:space="preserve">Magistrala 13, OIB: 67325939724. </w:t>
      </w:r>
      <w:r w:rsidRPr="00671694">
        <w:rPr>
          <w:rFonts w:ascii="Arial" w:hAnsi="Arial" w:cs="Arial"/>
          <w:sz w:val="22"/>
          <w:szCs w:val="22"/>
        </w:rPr>
        <w:t xml:space="preserve">Vozilo je smješteno na u Splitu na lokaciji ex. vojarna Sv. Križ, Dračevac u blizini Općinskog suda u Splitu, </w:t>
      </w:r>
      <w:r>
        <w:rPr>
          <w:rFonts w:ascii="Arial" w:hAnsi="Arial" w:cs="Arial"/>
          <w:sz w:val="22"/>
          <w:szCs w:val="22"/>
        </w:rPr>
        <w:t xml:space="preserve">isto da je </w:t>
      </w:r>
      <w:r w:rsidRPr="00671694">
        <w:rPr>
          <w:rFonts w:ascii="Arial" w:hAnsi="Arial" w:cs="Arial"/>
          <w:sz w:val="22"/>
          <w:szCs w:val="22"/>
        </w:rPr>
        <w:t>pod nadzorom na odlagalištu Dračevac kojim upravlja PARKING SPLIT d.o.o., kao i da je vozilo smješteno temeljem Rješenja komunalnog redarstva Gr</w:t>
      </w:r>
      <w:r>
        <w:rPr>
          <w:rFonts w:ascii="Arial" w:hAnsi="Arial" w:cs="Arial"/>
          <w:sz w:val="22"/>
          <w:szCs w:val="22"/>
        </w:rPr>
        <w:t xml:space="preserve">ada Splita. </w:t>
      </w:r>
      <w:r w:rsidRPr="00671694">
        <w:rPr>
          <w:rFonts w:ascii="Arial" w:hAnsi="Arial" w:cs="Arial"/>
          <w:sz w:val="22"/>
          <w:szCs w:val="22"/>
        </w:rPr>
        <w:t>Zbog čuvanja vozila na navedenoj lokaciji od 01. prosinca 2022. godine nastala je obveza za ležarinu i to za razdoblje od 01. prosinca 2022. godine do 10. ožujka 2023. godine u iznosi od 398,27 eura / 3.000,00 kn, a za svaki daljnji dan čuvanja vozila na navedenoj lokaciji ležari</w:t>
      </w:r>
      <w:r>
        <w:rPr>
          <w:rFonts w:ascii="Arial" w:hAnsi="Arial" w:cs="Arial"/>
          <w:sz w:val="22"/>
          <w:szCs w:val="22"/>
        </w:rPr>
        <w:t xml:space="preserve">na iznosi 3,98 eura / 29,99 kn. Nadalje, ističe kako nema </w:t>
      </w:r>
      <w:r w:rsidRPr="00671694">
        <w:rPr>
          <w:rFonts w:ascii="Arial" w:hAnsi="Arial" w:cs="Arial"/>
          <w:sz w:val="22"/>
          <w:szCs w:val="22"/>
        </w:rPr>
        <w:t>nikakve druge mogućnosti premještanja vozila na drugu lokaciju, jer je vozilo neregistrirano, a prije eventualnog premještanja vozila na neku lokaciju uz manje troškove</w:t>
      </w:r>
      <w:r>
        <w:rPr>
          <w:rFonts w:ascii="Arial" w:hAnsi="Arial" w:cs="Arial"/>
          <w:sz w:val="22"/>
          <w:szCs w:val="22"/>
        </w:rPr>
        <w:t xml:space="preserve"> da</w:t>
      </w:r>
      <w:r w:rsidRPr="00671694">
        <w:rPr>
          <w:rFonts w:ascii="Arial" w:hAnsi="Arial" w:cs="Arial"/>
          <w:sz w:val="22"/>
          <w:szCs w:val="22"/>
        </w:rPr>
        <w:t xml:space="preserve"> treba podmiriti troškove nastale od otvaranja stečajnog postupka, a u stečajnoj masi nema sredstva.</w:t>
      </w:r>
    </w:p>
    <w:p w:rsidRPr="00671694" w:rsidR="00671694" w:rsidP="00671694" w:rsidRDefault="00671694">
      <w:pPr>
        <w:tabs>
          <w:tab w:val="left" w:pos="960"/>
        </w:tabs>
        <w:jc w:val="both"/>
        <w:rPr>
          <w:rFonts w:ascii="Arial" w:hAnsi="Arial" w:cs="Arial"/>
          <w:sz w:val="22"/>
          <w:szCs w:val="22"/>
        </w:rPr>
      </w:pPr>
      <w:r w:rsidRPr="00671694">
        <w:rPr>
          <w:rFonts w:ascii="Arial" w:hAnsi="Arial" w:cs="Arial"/>
          <w:sz w:val="22"/>
          <w:szCs w:val="22"/>
        </w:rPr>
        <w:lastRenderedPageBreak/>
        <w:t xml:space="preserve">Pribavila </w:t>
      </w:r>
      <w:r>
        <w:rPr>
          <w:rFonts w:ascii="Arial" w:hAnsi="Arial" w:cs="Arial"/>
          <w:sz w:val="22"/>
          <w:szCs w:val="22"/>
        </w:rPr>
        <w:t xml:space="preserve">je </w:t>
      </w:r>
      <w:r w:rsidRPr="00671694">
        <w:rPr>
          <w:rFonts w:ascii="Arial" w:hAnsi="Arial" w:cs="Arial"/>
          <w:sz w:val="22"/>
          <w:szCs w:val="22"/>
        </w:rPr>
        <w:t>uvjerenje o vlasništvu naprijed navedenog vozila, a iz uvjerenja proizlazi da su evidentirane mjere ograničenja raspolaganja i to:</w:t>
      </w:r>
    </w:p>
    <w:p w:rsidRPr="00671694" w:rsidR="00671694" w:rsidP="00671694" w:rsidRDefault="00671694">
      <w:pPr>
        <w:tabs>
          <w:tab w:val="left" w:pos="960"/>
        </w:tabs>
        <w:jc w:val="both"/>
        <w:rPr>
          <w:rFonts w:ascii="Arial" w:hAnsi="Arial" w:cs="Arial"/>
          <w:sz w:val="22"/>
          <w:szCs w:val="22"/>
        </w:rPr>
      </w:pPr>
      <w:r w:rsidRPr="00671694">
        <w:rPr>
          <w:rFonts w:ascii="Arial" w:hAnsi="Arial" w:cs="Arial"/>
          <w:sz w:val="22"/>
          <w:szCs w:val="22"/>
        </w:rPr>
        <w:t>1.) Od 01. prosinca 2022. godine – stečajni postupak po rješenju Trgovačkog suda u Zadru St-10/2022</w:t>
      </w:r>
    </w:p>
    <w:p w:rsidRPr="00671694" w:rsidR="00671694" w:rsidP="00671694" w:rsidRDefault="00671694">
      <w:pPr>
        <w:tabs>
          <w:tab w:val="left" w:pos="960"/>
        </w:tabs>
        <w:jc w:val="both"/>
        <w:rPr>
          <w:rFonts w:ascii="Arial" w:hAnsi="Arial" w:cs="Arial"/>
          <w:sz w:val="22"/>
          <w:szCs w:val="22"/>
        </w:rPr>
      </w:pPr>
      <w:r w:rsidRPr="00671694">
        <w:rPr>
          <w:rFonts w:ascii="Arial" w:hAnsi="Arial" w:cs="Arial"/>
          <w:sz w:val="22"/>
          <w:szCs w:val="22"/>
        </w:rPr>
        <w:t>2.) Od 05.travnja 2022. godine – rješenje Ovrha-založno pravo Porezna uprava Šibenik 2021—1/719, 4461/2021</w:t>
      </w:r>
    </w:p>
    <w:p w:rsidR="00671694" w:rsidP="00671694" w:rsidRDefault="00671694">
      <w:pPr>
        <w:tabs>
          <w:tab w:val="left" w:pos="960"/>
        </w:tabs>
        <w:jc w:val="both"/>
        <w:rPr>
          <w:rFonts w:ascii="Arial" w:hAnsi="Arial" w:cs="Arial"/>
          <w:sz w:val="22"/>
          <w:szCs w:val="22"/>
        </w:rPr>
      </w:pPr>
      <w:r>
        <w:rPr>
          <w:rFonts w:ascii="Arial" w:hAnsi="Arial" w:cs="Arial"/>
          <w:sz w:val="22"/>
          <w:szCs w:val="22"/>
        </w:rPr>
        <w:t>U I</w:t>
      </w:r>
      <w:r w:rsidRPr="00671694">
        <w:rPr>
          <w:rFonts w:ascii="Arial" w:hAnsi="Arial" w:cs="Arial"/>
          <w:sz w:val="22"/>
          <w:szCs w:val="22"/>
        </w:rPr>
        <w:t>zvješ</w:t>
      </w:r>
      <w:r>
        <w:rPr>
          <w:rFonts w:ascii="Arial" w:hAnsi="Arial" w:cs="Arial"/>
          <w:sz w:val="22"/>
          <w:szCs w:val="22"/>
        </w:rPr>
        <w:t xml:space="preserve">ću od </w:t>
      </w:r>
      <w:r w:rsidRPr="00671694">
        <w:rPr>
          <w:rFonts w:ascii="Arial" w:hAnsi="Arial" w:cs="Arial"/>
          <w:sz w:val="22"/>
          <w:szCs w:val="22"/>
        </w:rPr>
        <w:t xml:space="preserve">27. veljače 2023. godine pod toč. 6. 3. a) predložila </w:t>
      </w:r>
      <w:r>
        <w:rPr>
          <w:rFonts w:ascii="Arial" w:hAnsi="Arial" w:cs="Arial"/>
          <w:sz w:val="22"/>
          <w:szCs w:val="22"/>
        </w:rPr>
        <w:t xml:space="preserve">je </w:t>
      </w:r>
      <w:r w:rsidRPr="00671694">
        <w:rPr>
          <w:rFonts w:ascii="Arial" w:hAnsi="Arial" w:cs="Arial"/>
          <w:sz w:val="22"/>
          <w:szCs w:val="22"/>
        </w:rPr>
        <w:t xml:space="preserve">da se predmetno vozilo unovči putem elektronske javne dražbe koju će provest FINA-a s početnom cijenom koja će se odrediti procjenom tržišne vrijednosti vozila, podredno u visini sadašnje knjigovodstvene vrijednosti </w:t>
      </w:r>
      <w:r>
        <w:rPr>
          <w:rFonts w:ascii="Arial" w:hAnsi="Arial" w:cs="Arial"/>
          <w:sz w:val="22"/>
          <w:szCs w:val="22"/>
        </w:rPr>
        <w:t xml:space="preserve">uvećan za PDV po stopi od 25 %. </w:t>
      </w:r>
      <w:r w:rsidRPr="00671694">
        <w:rPr>
          <w:rFonts w:ascii="Arial" w:hAnsi="Arial" w:cs="Arial"/>
          <w:sz w:val="22"/>
          <w:szCs w:val="22"/>
        </w:rPr>
        <w:t>Sadašnja knjigovodstvena vrijednost navedenog vozila</w:t>
      </w:r>
      <w:r>
        <w:rPr>
          <w:rFonts w:ascii="Arial" w:hAnsi="Arial" w:cs="Arial"/>
          <w:sz w:val="22"/>
          <w:szCs w:val="22"/>
        </w:rPr>
        <w:t xml:space="preserve"> da</w:t>
      </w:r>
      <w:r w:rsidRPr="00671694">
        <w:rPr>
          <w:rFonts w:ascii="Arial" w:hAnsi="Arial" w:cs="Arial"/>
          <w:sz w:val="22"/>
          <w:szCs w:val="22"/>
        </w:rPr>
        <w:t xml:space="preserve"> iznosi 19.296,06 eura /145.386,19 kn što s uvećanjem za PDV iznosi sveukupno </w:t>
      </w:r>
      <w:r>
        <w:rPr>
          <w:rFonts w:ascii="Arial" w:hAnsi="Arial" w:cs="Arial"/>
          <w:sz w:val="22"/>
          <w:szCs w:val="22"/>
        </w:rPr>
        <w:t xml:space="preserve">24.120,08 eura / 181.732,74 kn. </w:t>
      </w:r>
      <w:r w:rsidRPr="00671694">
        <w:rPr>
          <w:rFonts w:ascii="Arial" w:hAnsi="Arial" w:cs="Arial"/>
          <w:sz w:val="22"/>
          <w:szCs w:val="22"/>
        </w:rPr>
        <w:t xml:space="preserve">Osobno </w:t>
      </w:r>
      <w:r>
        <w:rPr>
          <w:rFonts w:ascii="Arial" w:hAnsi="Arial" w:cs="Arial"/>
          <w:sz w:val="22"/>
          <w:szCs w:val="22"/>
        </w:rPr>
        <w:t xml:space="preserve">da je </w:t>
      </w:r>
      <w:r w:rsidRPr="00671694">
        <w:rPr>
          <w:rFonts w:ascii="Arial" w:hAnsi="Arial" w:cs="Arial"/>
          <w:sz w:val="22"/>
          <w:szCs w:val="22"/>
        </w:rPr>
        <w:t xml:space="preserve">kod osiguravajućih društava zatražila podatak o kataloškoj vrijednosti za navedeno vozilo te </w:t>
      </w:r>
      <w:r>
        <w:rPr>
          <w:rFonts w:ascii="Arial" w:hAnsi="Arial" w:cs="Arial"/>
          <w:sz w:val="22"/>
          <w:szCs w:val="22"/>
        </w:rPr>
        <w:t xml:space="preserve">je dobila </w:t>
      </w:r>
      <w:r w:rsidRPr="00671694">
        <w:rPr>
          <w:rFonts w:ascii="Arial" w:hAnsi="Arial" w:cs="Arial"/>
          <w:sz w:val="22"/>
          <w:szCs w:val="22"/>
        </w:rPr>
        <w:t>neslužbenu informaciju da kataloška vrijednost navedenog vozila iznosi 21.711,98 eura/163.588,91 kn u koji iznos je uključen PDV.</w:t>
      </w:r>
    </w:p>
    <w:p w:rsidR="006074B6" w:rsidP="00671694" w:rsidRDefault="006074B6">
      <w:pPr>
        <w:tabs>
          <w:tab w:val="left" w:pos="960"/>
        </w:tabs>
        <w:jc w:val="both"/>
        <w:rPr>
          <w:rFonts w:ascii="Arial" w:hAnsi="Arial" w:cs="Arial"/>
          <w:sz w:val="22"/>
          <w:szCs w:val="22"/>
        </w:rPr>
      </w:pPr>
    </w:p>
    <w:p w:rsidRPr="00671694" w:rsidR="006074B6" w:rsidP="00671694" w:rsidRDefault="006074B6">
      <w:pPr>
        <w:tabs>
          <w:tab w:val="left" w:pos="960"/>
        </w:tabs>
        <w:jc w:val="both"/>
        <w:rPr>
          <w:rFonts w:ascii="Arial" w:hAnsi="Arial" w:cs="Arial"/>
          <w:sz w:val="22"/>
          <w:szCs w:val="22"/>
        </w:rPr>
      </w:pPr>
      <w:r>
        <w:rPr>
          <w:rFonts w:ascii="Arial" w:hAnsi="Arial" w:cs="Arial"/>
          <w:sz w:val="22"/>
          <w:szCs w:val="22"/>
        </w:rPr>
        <w:t>Stečajna upraviteljica u odnosu na dopunu od 14. ožujka 2023. navodi da je nakon ispitnog ročišta uputila razlučnom vjerovniku upit na okolnosti tržišne vrijednosti predmetnog vozila na kojem razlučno pravo ima Porezna uprava Šibenik te joj je u tom pravcu e-mailom uputila dopis zamjenica ŽDO-a u Šibeniku Igranka Šumera koja je provjerila putem Porezne uprave vrijednost navedenog vozila te joj je navela da je tržišna vrijednost za predmetno vozilo 17.753,10 eura pri čemu se nije izjasnila da li je u taj iznos uključen PDV ili ne. Dana 28. ožujka 2023. telefonskim putem je kontaktirala kolegicu Šumeru te je zatražila da se preciznije izjasni s kojom je početnom cijenom razlučni vjerovnik suglasan da se krene u prodaju navedenog vozila budući da iz njenog očitovanja nije jasno bilo određeno te je ista navela da se krene sa početnom cijenom koja je od ove 3 ponuđene najviša. Dakle to bi bio onda iznos od 24.120,08 eura/</w:t>
      </w:r>
      <w:r w:rsidR="00BF75B1">
        <w:rPr>
          <w:rFonts w:ascii="Arial" w:hAnsi="Arial" w:cs="Arial"/>
          <w:sz w:val="22"/>
          <w:szCs w:val="22"/>
        </w:rPr>
        <w:t>181.732,74 kune (u koju cijenu je uključen PDV).</w:t>
      </w:r>
      <w:r w:rsidR="00147D44">
        <w:rPr>
          <w:rFonts w:ascii="Arial" w:hAnsi="Arial" w:cs="Arial"/>
          <w:sz w:val="22"/>
          <w:szCs w:val="22"/>
        </w:rPr>
        <w:t xml:space="preserve"> </w:t>
      </w:r>
    </w:p>
    <w:p w:rsidR="00671694" w:rsidP="00671694" w:rsidRDefault="00671694">
      <w:pPr>
        <w:tabs>
          <w:tab w:val="left" w:pos="960"/>
        </w:tabs>
        <w:jc w:val="both"/>
        <w:rPr>
          <w:rFonts w:ascii="Arial" w:hAnsi="Arial" w:cs="Arial"/>
          <w:sz w:val="22"/>
          <w:szCs w:val="22"/>
        </w:rPr>
      </w:pPr>
    </w:p>
    <w:p w:rsidR="00671694" w:rsidP="00671694" w:rsidRDefault="00671694">
      <w:pPr>
        <w:tabs>
          <w:tab w:val="left" w:pos="960"/>
        </w:tabs>
        <w:jc w:val="both"/>
        <w:rPr>
          <w:rFonts w:ascii="Arial" w:hAnsi="Arial" w:cs="Arial"/>
          <w:sz w:val="22"/>
          <w:szCs w:val="22"/>
        </w:rPr>
      </w:pPr>
      <w:r>
        <w:rPr>
          <w:rFonts w:ascii="Arial" w:hAnsi="Arial" w:cs="Arial"/>
          <w:sz w:val="22"/>
          <w:szCs w:val="22"/>
        </w:rPr>
        <w:t>U odnosu na pokretnu imovinu stečajnog dužnika i to PRINTERA XEROX, njegova knjigovodstvena</w:t>
      </w:r>
      <w:r w:rsidRPr="00671694">
        <w:rPr>
          <w:rFonts w:ascii="Arial" w:hAnsi="Arial" w:cs="Arial"/>
          <w:sz w:val="22"/>
          <w:szCs w:val="22"/>
        </w:rPr>
        <w:t xml:space="preserve"> vrijednost</w:t>
      </w:r>
      <w:r>
        <w:rPr>
          <w:rFonts w:ascii="Arial" w:hAnsi="Arial" w:cs="Arial"/>
          <w:sz w:val="22"/>
          <w:szCs w:val="22"/>
        </w:rPr>
        <w:t xml:space="preserve"> da iznosi </w:t>
      </w:r>
      <w:r w:rsidRPr="00671694">
        <w:rPr>
          <w:rFonts w:ascii="Arial" w:hAnsi="Arial" w:cs="Arial"/>
          <w:sz w:val="22"/>
          <w:szCs w:val="22"/>
        </w:rPr>
        <w:t xml:space="preserve">99,54 eura/750,00 kn u koji iznos </w:t>
      </w:r>
      <w:r>
        <w:rPr>
          <w:rFonts w:ascii="Arial" w:hAnsi="Arial" w:cs="Arial"/>
          <w:sz w:val="22"/>
          <w:szCs w:val="22"/>
        </w:rPr>
        <w:t xml:space="preserve">da </w:t>
      </w:r>
      <w:r w:rsidRPr="00671694">
        <w:rPr>
          <w:rFonts w:ascii="Arial" w:hAnsi="Arial" w:cs="Arial"/>
          <w:sz w:val="22"/>
          <w:szCs w:val="22"/>
        </w:rPr>
        <w:t>nije uračunat PDV</w:t>
      </w:r>
      <w:r w:rsidR="00147D44">
        <w:rPr>
          <w:rFonts w:ascii="Arial" w:hAnsi="Arial" w:cs="Arial"/>
          <w:sz w:val="22"/>
          <w:szCs w:val="22"/>
        </w:rPr>
        <w:t>, a koji je u posjedu stečajne upraviteljice što ista i navodi na današnjem ročištu</w:t>
      </w:r>
      <w:r w:rsidRPr="00671694">
        <w:rPr>
          <w:rFonts w:ascii="Arial" w:hAnsi="Arial" w:cs="Arial"/>
          <w:sz w:val="22"/>
          <w:szCs w:val="22"/>
        </w:rPr>
        <w:t>.</w:t>
      </w:r>
    </w:p>
    <w:p w:rsidR="00671694" w:rsidP="00671694" w:rsidRDefault="00671694">
      <w:pPr>
        <w:tabs>
          <w:tab w:val="left" w:pos="960"/>
        </w:tabs>
        <w:jc w:val="both"/>
        <w:rPr>
          <w:rFonts w:ascii="Arial" w:hAnsi="Arial" w:cs="Arial"/>
          <w:sz w:val="22"/>
          <w:szCs w:val="22"/>
        </w:rPr>
      </w:pPr>
    </w:p>
    <w:p w:rsidR="00671694" w:rsidP="00671694" w:rsidRDefault="00671694">
      <w:pPr>
        <w:tabs>
          <w:tab w:val="left" w:pos="960"/>
        </w:tabs>
        <w:jc w:val="both"/>
        <w:rPr>
          <w:rFonts w:ascii="Arial" w:hAnsi="Arial" w:cs="Arial"/>
          <w:sz w:val="22"/>
          <w:szCs w:val="22"/>
        </w:rPr>
      </w:pPr>
      <w:r>
        <w:rPr>
          <w:rFonts w:ascii="Arial" w:hAnsi="Arial" w:cs="Arial"/>
          <w:sz w:val="22"/>
          <w:szCs w:val="22"/>
        </w:rPr>
        <w:t>Stečajna upraviteljica da nije stupila u posjed pokretnina i to:</w:t>
      </w:r>
    </w:p>
    <w:p w:rsidRPr="00671694" w:rsidR="00671694" w:rsidP="00671694" w:rsidRDefault="00671694">
      <w:pPr>
        <w:tabs>
          <w:tab w:val="left" w:pos="960"/>
        </w:tabs>
        <w:jc w:val="both"/>
        <w:rPr>
          <w:rFonts w:ascii="Arial" w:hAnsi="Arial" w:cs="Arial"/>
          <w:sz w:val="22"/>
          <w:szCs w:val="22"/>
        </w:rPr>
      </w:pPr>
      <w:r w:rsidRPr="00671694">
        <w:rPr>
          <w:rFonts w:eastAsiaTheme="minorHAnsi"/>
          <w:color w:val="000000"/>
          <w:sz w:val="23"/>
          <w:szCs w:val="23"/>
          <w:lang w:eastAsia="en-US"/>
        </w:rPr>
        <w:t xml:space="preserve"> </w:t>
      </w:r>
      <w:r w:rsidRPr="00671694">
        <w:rPr>
          <w:rFonts w:ascii="Arial" w:hAnsi="Arial" w:cs="Arial"/>
          <w:sz w:val="22"/>
          <w:szCs w:val="22"/>
        </w:rPr>
        <w:t xml:space="preserve">- notebook Dell Vostro 3568 serijski broj 25743716390 </w:t>
      </w:r>
    </w:p>
    <w:p w:rsidRPr="00671694" w:rsidR="00671694" w:rsidP="00671694" w:rsidRDefault="00671694">
      <w:pPr>
        <w:tabs>
          <w:tab w:val="left" w:pos="960"/>
        </w:tabs>
        <w:jc w:val="both"/>
        <w:rPr>
          <w:rFonts w:ascii="Arial" w:hAnsi="Arial" w:cs="Arial"/>
          <w:sz w:val="22"/>
          <w:szCs w:val="22"/>
        </w:rPr>
      </w:pPr>
      <w:r w:rsidRPr="00671694">
        <w:rPr>
          <w:rFonts w:ascii="Arial" w:hAnsi="Arial" w:cs="Arial"/>
          <w:sz w:val="22"/>
          <w:szCs w:val="22"/>
        </w:rPr>
        <w:t xml:space="preserve">- </w:t>
      </w:r>
      <w:r w:rsidR="00FF723B">
        <w:rPr>
          <w:rFonts w:ascii="Arial" w:hAnsi="Arial" w:cs="Arial"/>
          <w:sz w:val="22"/>
          <w:szCs w:val="22"/>
        </w:rPr>
        <w:t xml:space="preserve"> </w:t>
      </w:r>
      <w:r w:rsidRPr="00671694">
        <w:rPr>
          <w:rFonts w:ascii="Arial" w:hAnsi="Arial" w:cs="Arial"/>
          <w:sz w:val="22"/>
          <w:szCs w:val="22"/>
        </w:rPr>
        <w:t xml:space="preserve">notebook Dell Vostro 3568 serijski broj 36748560422 </w:t>
      </w:r>
    </w:p>
    <w:p w:rsidR="00147D44" w:rsidP="00671694" w:rsidRDefault="00671694">
      <w:pPr>
        <w:tabs>
          <w:tab w:val="left" w:pos="960"/>
        </w:tabs>
        <w:jc w:val="both"/>
        <w:rPr>
          <w:rFonts w:ascii="Arial" w:hAnsi="Arial" w:cs="Arial"/>
          <w:sz w:val="22"/>
          <w:szCs w:val="22"/>
        </w:rPr>
      </w:pPr>
      <w:r w:rsidRPr="00671694">
        <w:rPr>
          <w:rFonts w:ascii="Arial" w:hAnsi="Arial" w:cs="Arial"/>
          <w:sz w:val="22"/>
          <w:szCs w:val="22"/>
        </w:rPr>
        <w:t>sadašnje knjigovodstvene vrijednosti 797,82 eura / 6.011,19 kn</w:t>
      </w:r>
      <w:r>
        <w:rPr>
          <w:rFonts w:ascii="Arial" w:hAnsi="Arial" w:cs="Arial"/>
          <w:sz w:val="22"/>
          <w:szCs w:val="22"/>
        </w:rPr>
        <w:t>.</w:t>
      </w:r>
      <w:r w:rsidRPr="00671694">
        <w:rPr>
          <w:rFonts w:ascii="Arial" w:hAnsi="Arial" w:cs="Arial"/>
          <w:sz w:val="22"/>
          <w:szCs w:val="22"/>
        </w:rPr>
        <w:t xml:space="preserve"> </w:t>
      </w:r>
      <w:r w:rsidR="00147D44">
        <w:rPr>
          <w:rFonts w:ascii="Arial" w:hAnsi="Arial" w:cs="Arial"/>
          <w:sz w:val="22"/>
          <w:szCs w:val="22"/>
        </w:rPr>
        <w:t xml:space="preserve">U odnosu na jedno prijenosno računalo poznato joj je u čijem je posjedu i to će se razriješiti kroz kraće vrijeme. Za drugo prijenosno računalo nema saznanja kod koga se nalazi. </w:t>
      </w:r>
    </w:p>
    <w:p w:rsidRPr="00671694" w:rsidR="00671694" w:rsidP="00671694" w:rsidRDefault="00147D44">
      <w:pPr>
        <w:tabs>
          <w:tab w:val="left" w:pos="960"/>
        </w:tabs>
        <w:jc w:val="both"/>
        <w:rPr>
          <w:rFonts w:ascii="Arial" w:hAnsi="Arial" w:cs="Arial"/>
          <w:sz w:val="22"/>
          <w:szCs w:val="22"/>
        </w:rPr>
      </w:pPr>
      <w:r>
        <w:rPr>
          <w:rFonts w:ascii="Arial" w:hAnsi="Arial" w:cs="Arial"/>
          <w:sz w:val="22"/>
          <w:szCs w:val="22"/>
        </w:rPr>
        <w:t>S</w:t>
      </w:r>
      <w:r w:rsidRPr="00671694" w:rsidR="00671694">
        <w:rPr>
          <w:rFonts w:ascii="Arial" w:hAnsi="Arial" w:cs="Arial"/>
          <w:sz w:val="22"/>
          <w:szCs w:val="22"/>
        </w:rPr>
        <w:t>tečajni dužnik je protiv Maria Franića pokrenuo postupak</w:t>
      </w:r>
      <w:r w:rsidR="00671694">
        <w:rPr>
          <w:rFonts w:ascii="Arial" w:hAnsi="Arial" w:cs="Arial"/>
          <w:sz w:val="22"/>
          <w:szCs w:val="22"/>
        </w:rPr>
        <w:t xml:space="preserve"> radi predaje u posjed imovine U</w:t>
      </w:r>
      <w:r w:rsidRPr="00671694" w:rsidR="00671694">
        <w:rPr>
          <w:rFonts w:ascii="Arial" w:hAnsi="Arial" w:cs="Arial"/>
          <w:sz w:val="22"/>
          <w:szCs w:val="22"/>
        </w:rPr>
        <w:t xml:space="preserve">druge, a </w:t>
      </w:r>
      <w:r w:rsidR="00671694">
        <w:rPr>
          <w:rFonts w:ascii="Arial" w:hAnsi="Arial" w:cs="Arial"/>
          <w:sz w:val="22"/>
          <w:szCs w:val="22"/>
        </w:rPr>
        <w:t xml:space="preserve">koji </w:t>
      </w:r>
      <w:r w:rsidRPr="00671694" w:rsidR="00671694">
        <w:rPr>
          <w:rFonts w:ascii="Arial" w:hAnsi="Arial" w:cs="Arial"/>
          <w:sz w:val="22"/>
          <w:szCs w:val="22"/>
        </w:rPr>
        <w:t>postupak se vodi pred Općinskim sudom u Splitu pod posl</w:t>
      </w:r>
      <w:r w:rsidR="00671694">
        <w:rPr>
          <w:rFonts w:ascii="Arial" w:hAnsi="Arial" w:cs="Arial"/>
          <w:sz w:val="22"/>
          <w:szCs w:val="22"/>
        </w:rPr>
        <w:t xml:space="preserve">ovnim brojem </w:t>
      </w:r>
      <w:r w:rsidRPr="00671694" w:rsidR="00671694">
        <w:rPr>
          <w:rFonts w:ascii="Arial" w:hAnsi="Arial" w:cs="Arial"/>
          <w:sz w:val="22"/>
          <w:szCs w:val="22"/>
        </w:rPr>
        <w:t>P-3190/21. Mario Franić negira</w:t>
      </w:r>
      <w:r w:rsidR="00FF723B">
        <w:rPr>
          <w:rFonts w:ascii="Arial" w:hAnsi="Arial" w:cs="Arial"/>
          <w:sz w:val="22"/>
          <w:szCs w:val="22"/>
        </w:rPr>
        <w:t xml:space="preserve"> da se kod njega </w:t>
      </w:r>
      <w:r w:rsidR="000A6CC6">
        <w:rPr>
          <w:rFonts w:ascii="Arial" w:hAnsi="Arial" w:cs="Arial"/>
          <w:sz w:val="22"/>
          <w:szCs w:val="22"/>
        </w:rPr>
        <w:t xml:space="preserve">bilo što nalazi od imovine stečajnog dužnika. </w:t>
      </w:r>
    </w:p>
    <w:p w:rsidR="00671694" w:rsidP="00671694" w:rsidRDefault="00671694">
      <w:pPr>
        <w:tabs>
          <w:tab w:val="left" w:pos="960"/>
        </w:tabs>
        <w:jc w:val="both"/>
        <w:rPr>
          <w:rFonts w:ascii="Arial" w:hAnsi="Arial" w:cs="Arial"/>
          <w:sz w:val="22"/>
          <w:szCs w:val="22"/>
        </w:rPr>
      </w:pPr>
    </w:p>
    <w:p w:rsidRPr="00671694" w:rsidR="00671694" w:rsidP="00671694" w:rsidRDefault="00671694">
      <w:pPr>
        <w:tabs>
          <w:tab w:val="left" w:pos="960"/>
        </w:tabs>
        <w:jc w:val="both"/>
        <w:rPr>
          <w:rFonts w:ascii="Arial" w:hAnsi="Arial" w:cs="Arial"/>
          <w:sz w:val="22"/>
          <w:szCs w:val="22"/>
        </w:rPr>
      </w:pPr>
      <w:r w:rsidRPr="00671694">
        <w:rPr>
          <w:rFonts w:ascii="Arial" w:hAnsi="Arial" w:cs="Arial"/>
          <w:sz w:val="22"/>
          <w:szCs w:val="22"/>
        </w:rPr>
        <w:t xml:space="preserve">Slijedom </w:t>
      </w:r>
      <w:r w:rsidR="00FF723B">
        <w:rPr>
          <w:rFonts w:ascii="Arial" w:hAnsi="Arial" w:cs="Arial"/>
          <w:sz w:val="22"/>
          <w:szCs w:val="22"/>
        </w:rPr>
        <w:t xml:space="preserve">svega naprijed navedenog predložila je </w:t>
      </w:r>
      <w:r w:rsidRPr="00671694">
        <w:rPr>
          <w:rFonts w:ascii="Arial" w:hAnsi="Arial" w:cs="Arial"/>
          <w:sz w:val="22"/>
          <w:szCs w:val="22"/>
        </w:rPr>
        <w:t xml:space="preserve">izmjenu toč. 6. Prijedlog odluka koje skupština vjerovnika treba donijeti na izvještajnom ročištu sadržanu u Izvještaju o gospodarskom položaju dužnika od 27. veljače 2023. godine i to u dijelu pod toč. 3. </w:t>
      </w:r>
    </w:p>
    <w:p w:rsidRPr="00671694" w:rsidR="00671694" w:rsidP="00671694" w:rsidRDefault="00FF723B">
      <w:pPr>
        <w:tabs>
          <w:tab w:val="left" w:pos="960"/>
        </w:tabs>
        <w:jc w:val="both"/>
        <w:rPr>
          <w:rFonts w:ascii="Arial" w:hAnsi="Arial" w:cs="Arial"/>
          <w:sz w:val="22"/>
          <w:szCs w:val="22"/>
        </w:rPr>
      </w:pPr>
      <w:r>
        <w:rPr>
          <w:rFonts w:ascii="Arial" w:hAnsi="Arial" w:cs="Arial"/>
          <w:sz w:val="22"/>
          <w:szCs w:val="22"/>
        </w:rPr>
        <w:t>tako da se t</w:t>
      </w:r>
      <w:r w:rsidRPr="00671694" w:rsidR="00671694">
        <w:rPr>
          <w:rFonts w:ascii="Arial" w:hAnsi="Arial" w:cs="Arial"/>
          <w:sz w:val="22"/>
          <w:szCs w:val="22"/>
        </w:rPr>
        <w:t xml:space="preserve">oč. 3. a) mijenja i glasi: </w:t>
      </w:r>
    </w:p>
    <w:p w:rsidR="00D15882" w:rsidP="00CB7FA7" w:rsidRDefault="00671694">
      <w:pPr>
        <w:pStyle w:val="Odlomakpopisa"/>
        <w:numPr>
          <w:ilvl w:val="0"/>
          <w:numId w:val="17"/>
        </w:numPr>
        <w:tabs>
          <w:tab w:val="left" w:pos="960"/>
        </w:tabs>
        <w:ind w:left="0" w:firstLine="360"/>
        <w:jc w:val="both"/>
        <w:rPr>
          <w:rFonts w:ascii="Arial" w:hAnsi="Arial" w:cs="Arial"/>
          <w:sz w:val="22"/>
          <w:szCs w:val="22"/>
        </w:rPr>
      </w:pPr>
      <w:r w:rsidRPr="009B5F8C">
        <w:rPr>
          <w:rFonts w:ascii="Arial" w:hAnsi="Arial" w:cs="Arial"/>
          <w:sz w:val="22"/>
          <w:szCs w:val="22"/>
        </w:rPr>
        <w:t xml:space="preserve">FORD TRANSIT V362 CUSTOM MCA KOMBI 320 sadašnje </w:t>
      </w:r>
      <w:r w:rsidRPr="009B5F8C" w:rsidR="00FF723B">
        <w:rPr>
          <w:rFonts w:ascii="Arial" w:hAnsi="Arial" w:cs="Arial"/>
          <w:sz w:val="22"/>
          <w:szCs w:val="22"/>
        </w:rPr>
        <w:t xml:space="preserve">knjigovodstvene </w:t>
      </w:r>
      <w:r w:rsidRPr="009B5F8C">
        <w:rPr>
          <w:rFonts w:ascii="Arial" w:hAnsi="Arial" w:cs="Arial"/>
          <w:sz w:val="22"/>
          <w:szCs w:val="22"/>
        </w:rPr>
        <w:t xml:space="preserve">vrijednosti </w:t>
      </w:r>
      <w:r w:rsidRPr="009B5F8C" w:rsidR="00FF723B">
        <w:rPr>
          <w:rFonts w:ascii="Arial" w:hAnsi="Arial" w:cs="Arial"/>
          <w:sz w:val="22"/>
          <w:szCs w:val="22"/>
        </w:rPr>
        <w:t>19.296,06 eura/</w:t>
      </w:r>
      <w:r w:rsidRPr="009B5F8C">
        <w:rPr>
          <w:rFonts w:ascii="Arial" w:hAnsi="Arial" w:cs="Arial"/>
          <w:sz w:val="22"/>
          <w:szCs w:val="22"/>
        </w:rPr>
        <w:t xml:space="preserve">145.386,19/, </w:t>
      </w:r>
      <w:r w:rsidRPr="009B5F8C" w:rsidR="00FF723B">
        <w:rPr>
          <w:rFonts w:ascii="Arial" w:hAnsi="Arial" w:cs="Arial"/>
          <w:sz w:val="22"/>
          <w:szCs w:val="22"/>
        </w:rPr>
        <w:t xml:space="preserve">da se </w:t>
      </w:r>
      <w:r w:rsidRPr="009B5F8C">
        <w:rPr>
          <w:rFonts w:ascii="Arial" w:hAnsi="Arial" w:cs="Arial"/>
          <w:sz w:val="22"/>
          <w:szCs w:val="22"/>
        </w:rPr>
        <w:t>unovči putem prikupljanjem pisanih ponuda uz oglašavanje na mrežnim stranicama web stečaj, s početnom cijenom koja ć</w:t>
      </w:r>
      <w:r w:rsidRPr="009B5F8C" w:rsidR="00FF723B">
        <w:rPr>
          <w:rFonts w:ascii="Arial" w:hAnsi="Arial" w:cs="Arial"/>
          <w:sz w:val="22"/>
          <w:szCs w:val="22"/>
        </w:rPr>
        <w:t xml:space="preserve">e se odrediti procjenom </w:t>
      </w:r>
      <w:r w:rsidRPr="009B5F8C">
        <w:rPr>
          <w:rFonts w:ascii="Arial" w:hAnsi="Arial" w:cs="Arial"/>
          <w:sz w:val="22"/>
          <w:szCs w:val="22"/>
        </w:rPr>
        <w:t>vrijednosti vozila, podredno u visini sadašnje knjigovodstvene vrijednosti uvećan</w:t>
      </w:r>
      <w:r w:rsidRPr="009B5F8C" w:rsidR="00FF723B">
        <w:rPr>
          <w:rFonts w:ascii="Arial" w:hAnsi="Arial" w:cs="Arial"/>
          <w:sz w:val="22"/>
          <w:szCs w:val="22"/>
        </w:rPr>
        <w:t>o</w:t>
      </w:r>
      <w:r w:rsidRPr="009B5F8C">
        <w:rPr>
          <w:rFonts w:ascii="Arial" w:hAnsi="Arial" w:cs="Arial"/>
          <w:sz w:val="22"/>
          <w:szCs w:val="22"/>
        </w:rPr>
        <w:t xml:space="preserve"> za PDV po stopi od 25 %, </w:t>
      </w:r>
      <w:r w:rsidRPr="009B5F8C" w:rsidR="00FF723B">
        <w:rPr>
          <w:rFonts w:ascii="Arial" w:hAnsi="Arial" w:cs="Arial"/>
          <w:sz w:val="22"/>
          <w:szCs w:val="22"/>
        </w:rPr>
        <w:t xml:space="preserve">odnosno </w:t>
      </w:r>
      <w:r w:rsidRPr="009B5F8C">
        <w:rPr>
          <w:rFonts w:ascii="Arial" w:hAnsi="Arial" w:cs="Arial"/>
          <w:sz w:val="22"/>
          <w:szCs w:val="22"/>
        </w:rPr>
        <w:t xml:space="preserve">podredno kataloškom vrijednosti koju koriste osiguravajuća društva, a za predmetno vozilo iznosi 21.711,98 eura/163.588,91 </w:t>
      </w:r>
      <w:r w:rsidRPr="009B5F8C" w:rsidR="002A707E">
        <w:rPr>
          <w:rFonts w:ascii="Arial" w:hAnsi="Arial" w:cs="Arial"/>
          <w:sz w:val="22"/>
          <w:szCs w:val="22"/>
        </w:rPr>
        <w:t xml:space="preserve">kn u koji iznos je uključen PDV, odnosno </w:t>
      </w:r>
    </w:p>
    <w:p w:rsidRPr="009B5F8C" w:rsidR="002A707E" w:rsidP="00CB7FA7" w:rsidRDefault="002A707E">
      <w:pPr>
        <w:pStyle w:val="Odlomakpopisa"/>
        <w:numPr>
          <w:ilvl w:val="0"/>
          <w:numId w:val="17"/>
        </w:numPr>
        <w:tabs>
          <w:tab w:val="left" w:pos="960"/>
        </w:tabs>
        <w:ind w:left="0" w:firstLine="360"/>
        <w:jc w:val="both"/>
        <w:rPr>
          <w:rFonts w:ascii="Arial" w:hAnsi="Arial" w:cs="Arial"/>
          <w:sz w:val="22"/>
          <w:szCs w:val="22"/>
        </w:rPr>
      </w:pPr>
      <w:r w:rsidRPr="009B5F8C">
        <w:rPr>
          <w:rFonts w:ascii="Arial" w:hAnsi="Arial" w:cs="Arial"/>
          <w:sz w:val="22"/>
          <w:szCs w:val="22"/>
        </w:rPr>
        <w:t>ista na današnjem ročištu specificira prijedlog na način da se predmetno vozilo unovči putem prikupljanja pisanih ponuda uz oglašavanje na mrežnim stranicama web stečaj, s početnom cijenom u iznosu od 24.120,08 eura/181.732,74 kuna u koji iznos je uključen PDV</w:t>
      </w:r>
      <w:r w:rsidR="00D15882">
        <w:rPr>
          <w:rFonts w:ascii="Arial" w:hAnsi="Arial" w:cs="Arial"/>
          <w:sz w:val="22"/>
          <w:szCs w:val="22"/>
        </w:rPr>
        <w:t xml:space="preserve"> s tim da na prvom pozivu se ne može prihvatiti ponuda ispod ¾ početne cijene, po drugom pozivu ne može ići ispod ½ početne cijene, a po trećem pozivu ne može ići ispod ¼ početne cijene</w:t>
      </w:r>
      <w:r w:rsidRPr="009B5F8C">
        <w:rPr>
          <w:rFonts w:ascii="Arial" w:hAnsi="Arial" w:cs="Arial"/>
          <w:sz w:val="22"/>
          <w:szCs w:val="22"/>
        </w:rPr>
        <w:t xml:space="preserve">. </w:t>
      </w:r>
    </w:p>
    <w:p w:rsidR="009B5F8C" w:rsidP="009B5F8C" w:rsidRDefault="009B5F8C">
      <w:pPr>
        <w:tabs>
          <w:tab w:val="left" w:pos="960"/>
        </w:tabs>
        <w:jc w:val="both"/>
        <w:rPr>
          <w:rFonts w:ascii="Arial" w:hAnsi="Arial" w:cs="Arial"/>
          <w:sz w:val="22"/>
          <w:szCs w:val="22"/>
        </w:rPr>
      </w:pPr>
    </w:p>
    <w:p w:rsidR="00DF55C5" w:rsidP="009B5F8C" w:rsidRDefault="00DF55C5">
      <w:pPr>
        <w:tabs>
          <w:tab w:val="left" w:pos="960"/>
        </w:tabs>
        <w:jc w:val="both"/>
        <w:rPr>
          <w:rFonts w:ascii="Arial" w:hAnsi="Arial" w:cs="Arial"/>
          <w:sz w:val="22"/>
          <w:szCs w:val="22"/>
        </w:rPr>
      </w:pPr>
    </w:p>
    <w:p w:rsidR="009B5F8C" w:rsidP="009B5F8C" w:rsidRDefault="009B5F8C">
      <w:pPr>
        <w:tabs>
          <w:tab w:val="left" w:pos="960"/>
        </w:tabs>
        <w:jc w:val="both"/>
        <w:rPr>
          <w:rFonts w:ascii="Arial" w:hAnsi="Arial" w:cs="Arial"/>
          <w:sz w:val="22"/>
          <w:szCs w:val="22"/>
        </w:rPr>
      </w:pPr>
      <w:r>
        <w:rPr>
          <w:rFonts w:ascii="Arial" w:hAnsi="Arial" w:cs="Arial"/>
          <w:sz w:val="22"/>
          <w:szCs w:val="22"/>
        </w:rPr>
        <w:t>U odnosu na ostale pokretnine i to:</w:t>
      </w:r>
    </w:p>
    <w:p w:rsidRPr="00DF55C5" w:rsidR="00DF55C5" w:rsidP="009A3288" w:rsidRDefault="009B5F8C">
      <w:pPr>
        <w:pStyle w:val="Odlomakpopisa"/>
        <w:numPr>
          <w:ilvl w:val="0"/>
          <w:numId w:val="16"/>
        </w:numPr>
        <w:tabs>
          <w:tab w:val="left" w:pos="960"/>
        </w:tabs>
        <w:jc w:val="both"/>
        <w:rPr>
          <w:rFonts w:ascii="Arial" w:hAnsi="Arial" w:cs="Arial"/>
          <w:sz w:val="22"/>
          <w:szCs w:val="22"/>
        </w:rPr>
      </w:pPr>
      <w:r w:rsidRPr="00DF55C5">
        <w:rPr>
          <w:rFonts w:ascii="Arial" w:hAnsi="Arial" w:cs="Arial"/>
          <w:sz w:val="22"/>
          <w:szCs w:val="22"/>
        </w:rPr>
        <w:t xml:space="preserve">PRINTER XEROX i 1 NOTEBOOK predlaže da je vjerovnici ovlaste </w:t>
      </w:r>
      <w:r w:rsidRPr="00DF55C5" w:rsidR="00DF55C5">
        <w:rPr>
          <w:rFonts w:ascii="Arial" w:hAnsi="Arial" w:cs="Arial"/>
          <w:sz w:val="22"/>
          <w:szCs w:val="22"/>
        </w:rPr>
        <w:t xml:space="preserve">da iste unovči neposrednom pogodbom po početnoj cijeni i to printer Xerox 99,54 eura/750,00 kn u koji iznos nije uračunat PDV, te prijenosno računalo po početnoj cijeni od 398,91 eura/3.005,60 kuna u koji iznos nije uračunat PDV s time da se navedena imovina ne smije prodati ispod 50% knjigovodstvene </w:t>
      </w:r>
      <w:r w:rsidR="00D15882">
        <w:rPr>
          <w:rFonts w:ascii="Arial" w:hAnsi="Arial" w:cs="Arial"/>
          <w:sz w:val="22"/>
          <w:szCs w:val="22"/>
        </w:rPr>
        <w:t>vrijednosti</w:t>
      </w:r>
      <w:r w:rsidRPr="00DF55C5" w:rsidR="00DF55C5">
        <w:rPr>
          <w:rFonts w:ascii="Arial" w:hAnsi="Arial" w:cs="Arial"/>
          <w:sz w:val="22"/>
          <w:szCs w:val="22"/>
        </w:rPr>
        <w:t>.</w:t>
      </w:r>
    </w:p>
    <w:p w:rsidR="00FF723B" w:rsidP="00671694" w:rsidRDefault="00FF723B">
      <w:pPr>
        <w:tabs>
          <w:tab w:val="left" w:pos="960"/>
        </w:tabs>
        <w:jc w:val="both"/>
        <w:rPr>
          <w:rFonts w:ascii="Arial" w:hAnsi="Arial" w:cs="Arial"/>
          <w:sz w:val="22"/>
          <w:szCs w:val="22"/>
        </w:rPr>
      </w:pPr>
    </w:p>
    <w:p w:rsidR="00C94509" w:rsidP="00C94509" w:rsidRDefault="00D15882">
      <w:pPr>
        <w:tabs>
          <w:tab w:val="left" w:pos="960"/>
        </w:tabs>
        <w:jc w:val="both"/>
        <w:rPr>
          <w:rFonts w:ascii="Arial" w:hAnsi="Arial" w:cs="Arial"/>
          <w:sz w:val="22"/>
          <w:szCs w:val="22"/>
        </w:rPr>
      </w:pPr>
      <w:r>
        <w:rPr>
          <w:rFonts w:ascii="Arial" w:hAnsi="Arial" w:cs="Arial"/>
          <w:sz w:val="22"/>
          <w:szCs w:val="22"/>
        </w:rPr>
        <w:t>S</w:t>
      </w:r>
      <w:r w:rsidR="00C94509">
        <w:rPr>
          <w:rFonts w:ascii="Arial" w:hAnsi="Arial" w:cs="Arial"/>
          <w:sz w:val="22"/>
          <w:szCs w:val="22"/>
        </w:rPr>
        <w:t xml:space="preserve">tečajni vjerovnici suglasni su s navedenim prijedlogom stečajne upraviteljice. </w:t>
      </w:r>
    </w:p>
    <w:p w:rsidR="00671694" w:rsidP="00ED5336" w:rsidRDefault="00671694">
      <w:pPr>
        <w:tabs>
          <w:tab w:val="left" w:pos="960"/>
        </w:tabs>
        <w:jc w:val="both"/>
        <w:rPr>
          <w:rFonts w:ascii="Arial" w:hAnsi="Arial" w:cs="Arial"/>
          <w:sz w:val="22"/>
          <w:szCs w:val="22"/>
        </w:rPr>
      </w:pPr>
    </w:p>
    <w:p w:rsidRPr="00D15882" w:rsidR="00B4799D" w:rsidP="00ED5336" w:rsidRDefault="00B4799D">
      <w:pPr>
        <w:tabs>
          <w:tab w:val="left" w:pos="960"/>
        </w:tabs>
        <w:jc w:val="both"/>
        <w:rPr>
          <w:rFonts w:ascii="Arial" w:hAnsi="Arial" w:cs="Arial"/>
          <w:sz w:val="22"/>
          <w:szCs w:val="22"/>
        </w:rPr>
      </w:pPr>
      <w:r w:rsidRPr="00D15882">
        <w:rPr>
          <w:rFonts w:ascii="Arial" w:hAnsi="Arial" w:cs="Arial"/>
          <w:sz w:val="22"/>
          <w:szCs w:val="22"/>
        </w:rPr>
        <w:t>Stečajni vjerovnici nemaju</w:t>
      </w:r>
      <w:r w:rsidRPr="00D15882" w:rsidR="002B493F">
        <w:rPr>
          <w:rFonts w:ascii="Arial" w:hAnsi="Arial" w:cs="Arial"/>
          <w:sz w:val="22"/>
          <w:szCs w:val="22"/>
        </w:rPr>
        <w:t xml:space="preserve"> </w:t>
      </w:r>
      <w:r w:rsidRPr="00D15882">
        <w:rPr>
          <w:rFonts w:ascii="Arial" w:hAnsi="Arial" w:cs="Arial"/>
          <w:sz w:val="22"/>
          <w:szCs w:val="22"/>
        </w:rPr>
        <w:t>pitanja za stečajnu upraviteljicu.</w:t>
      </w:r>
    </w:p>
    <w:p w:rsidR="00B4799D" w:rsidP="00ED5336" w:rsidRDefault="00B4799D">
      <w:pPr>
        <w:tabs>
          <w:tab w:val="left" w:pos="960"/>
        </w:tabs>
        <w:jc w:val="both"/>
        <w:rPr>
          <w:rFonts w:ascii="Arial" w:hAnsi="Arial" w:cs="Arial"/>
          <w:sz w:val="22"/>
          <w:szCs w:val="22"/>
        </w:rPr>
      </w:pPr>
    </w:p>
    <w:p w:rsidRPr="00ED5336" w:rsidR="00B03F3C" w:rsidP="00ED5336" w:rsidRDefault="00082D04">
      <w:pPr>
        <w:tabs>
          <w:tab w:val="left" w:pos="960"/>
        </w:tabs>
        <w:jc w:val="both"/>
        <w:rPr>
          <w:rFonts w:ascii="Arial" w:hAnsi="Arial" w:cs="Arial"/>
          <w:sz w:val="22"/>
          <w:szCs w:val="22"/>
        </w:rPr>
      </w:pPr>
      <w:r w:rsidRPr="00ED5336">
        <w:rPr>
          <w:rFonts w:ascii="Arial" w:hAnsi="Arial" w:cs="Arial"/>
          <w:sz w:val="22"/>
          <w:szCs w:val="22"/>
        </w:rPr>
        <w:t xml:space="preserve">1. </w:t>
      </w:r>
      <w:r w:rsidRPr="00ED5336" w:rsidR="000B0EF9">
        <w:rPr>
          <w:rFonts w:ascii="Arial" w:hAnsi="Arial" w:cs="Arial"/>
          <w:sz w:val="22"/>
          <w:szCs w:val="22"/>
        </w:rPr>
        <w:t>Stečajna</w:t>
      </w:r>
      <w:r w:rsidRPr="00ED5336" w:rsidR="00B03F3C">
        <w:rPr>
          <w:rFonts w:ascii="Arial" w:hAnsi="Arial" w:cs="Arial"/>
          <w:sz w:val="22"/>
          <w:szCs w:val="22"/>
        </w:rPr>
        <w:t xml:space="preserve"> upravitelj</w:t>
      </w:r>
      <w:r w:rsidRPr="00ED5336" w:rsidR="000B0EF9">
        <w:rPr>
          <w:rFonts w:ascii="Arial" w:hAnsi="Arial" w:cs="Arial"/>
          <w:sz w:val="22"/>
          <w:szCs w:val="22"/>
        </w:rPr>
        <w:t>ica</w:t>
      </w:r>
      <w:r w:rsidRPr="00ED5336" w:rsidR="00B03F3C">
        <w:rPr>
          <w:rFonts w:ascii="Arial" w:hAnsi="Arial" w:cs="Arial"/>
          <w:sz w:val="22"/>
          <w:szCs w:val="22"/>
        </w:rPr>
        <w:t xml:space="preserve"> predlaže da vjerovnici na današnj</w:t>
      </w:r>
      <w:r w:rsidRPr="00ED5336" w:rsidR="00EC0E70">
        <w:rPr>
          <w:rFonts w:ascii="Arial" w:hAnsi="Arial" w:cs="Arial"/>
          <w:sz w:val="22"/>
          <w:szCs w:val="22"/>
        </w:rPr>
        <w:t>em izvještajnom ročištu prihvate</w:t>
      </w:r>
      <w:r w:rsidRPr="00ED5336" w:rsidR="00B03F3C">
        <w:rPr>
          <w:rFonts w:ascii="Arial" w:hAnsi="Arial" w:cs="Arial"/>
          <w:sz w:val="22"/>
          <w:szCs w:val="22"/>
        </w:rPr>
        <w:t xml:space="preserve"> </w:t>
      </w:r>
      <w:r w:rsidRPr="00ED5336" w:rsidR="000B0EF9">
        <w:rPr>
          <w:rFonts w:ascii="Arial" w:hAnsi="Arial" w:cs="Arial"/>
          <w:sz w:val="22"/>
          <w:szCs w:val="22"/>
        </w:rPr>
        <w:t>njezino</w:t>
      </w:r>
      <w:r w:rsidRPr="00ED5336" w:rsidR="00B03F3C">
        <w:rPr>
          <w:rFonts w:ascii="Arial" w:hAnsi="Arial" w:cs="Arial"/>
          <w:sz w:val="22"/>
          <w:szCs w:val="22"/>
        </w:rPr>
        <w:t xml:space="preserve"> Izviješće o gospodarskom položaju dužnika i njegovim uzrocima od </w:t>
      </w:r>
      <w:r w:rsidRPr="00ED5336" w:rsidR="000B0EF9">
        <w:rPr>
          <w:rFonts w:ascii="Arial" w:hAnsi="Arial" w:cs="Arial"/>
          <w:sz w:val="22"/>
          <w:szCs w:val="22"/>
        </w:rPr>
        <w:t>27. veljače 2023</w:t>
      </w:r>
      <w:r w:rsidRPr="00ED5336" w:rsidR="00B03F3C">
        <w:rPr>
          <w:rFonts w:ascii="Arial" w:hAnsi="Arial" w:cs="Arial"/>
          <w:sz w:val="22"/>
          <w:szCs w:val="22"/>
        </w:rPr>
        <w:t>.</w:t>
      </w:r>
      <w:r w:rsidR="00C94509">
        <w:rPr>
          <w:rFonts w:ascii="Arial" w:hAnsi="Arial" w:cs="Arial"/>
          <w:sz w:val="22"/>
          <w:szCs w:val="22"/>
        </w:rPr>
        <w:t xml:space="preserve">, dopunjeno </w:t>
      </w:r>
      <w:r w:rsidR="00256C47">
        <w:rPr>
          <w:rFonts w:ascii="Arial" w:hAnsi="Arial" w:cs="Arial"/>
          <w:sz w:val="22"/>
          <w:szCs w:val="22"/>
        </w:rPr>
        <w:t xml:space="preserve">2. ožujka 2023. i 14. ožujka 2023. </w:t>
      </w:r>
    </w:p>
    <w:p w:rsidRPr="00ED5336" w:rsidR="00B03F3C" w:rsidP="00B03F3C" w:rsidRDefault="00B03F3C">
      <w:pPr>
        <w:tabs>
          <w:tab w:val="left" w:pos="960"/>
        </w:tabs>
        <w:jc w:val="both"/>
        <w:rPr>
          <w:rFonts w:ascii="Arial" w:hAnsi="Arial" w:cs="Arial"/>
          <w:sz w:val="22"/>
          <w:szCs w:val="22"/>
        </w:rPr>
      </w:pPr>
    </w:p>
    <w:p w:rsidRPr="00ED5336" w:rsidR="007E1B4F" w:rsidP="009F07FC" w:rsidRDefault="000B0EF9">
      <w:pPr>
        <w:tabs>
          <w:tab w:val="left" w:pos="960"/>
        </w:tabs>
        <w:jc w:val="both"/>
        <w:rPr>
          <w:rFonts w:ascii="Arial" w:hAnsi="Arial" w:cs="Arial"/>
          <w:sz w:val="22"/>
          <w:szCs w:val="22"/>
        </w:rPr>
      </w:pPr>
      <w:r w:rsidRPr="00ED5336">
        <w:rPr>
          <w:rFonts w:ascii="Arial" w:hAnsi="Arial" w:cs="Arial"/>
          <w:sz w:val="22"/>
          <w:szCs w:val="22"/>
        </w:rPr>
        <w:t>Za Izvješće stečajne upraviteljice</w:t>
      </w:r>
      <w:r w:rsidRPr="00ED5336" w:rsidR="00B03F3C">
        <w:rPr>
          <w:rFonts w:ascii="Arial" w:hAnsi="Arial" w:cs="Arial"/>
          <w:sz w:val="22"/>
          <w:szCs w:val="22"/>
        </w:rPr>
        <w:t xml:space="preserve"> </w:t>
      </w:r>
      <w:r w:rsidR="00256C47">
        <w:rPr>
          <w:rFonts w:ascii="Arial" w:hAnsi="Arial" w:cs="Arial"/>
          <w:sz w:val="22"/>
          <w:szCs w:val="22"/>
        </w:rPr>
        <w:t xml:space="preserve">i njegove dopune </w:t>
      </w:r>
      <w:r w:rsidRPr="00ED5336" w:rsidR="00AC2F4D">
        <w:rPr>
          <w:rFonts w:ascii="Arial" w:hAnsi="Arial" w:cs="Arial"/>
          <w:sz w:val="22"/>
          <w:szCs w:val="22"/>
        </w:rPr>
        <w:t xml:space="preserve">glasuju </w:t>
      </w:r>
      <w:r w:rsidRPr="00ED5336" w:rsidR="007E1B4F">
        <w:rPr>
          <w:rFonts w:ascii="Arial" w:hAnsi="Arial" w:cs="Arial"/>
          <w:sz w:val="22"/>
          <w:szCs w:val="22"/>
        </w:rPr>
        <w:t>svi nazočni vjerovnici.</w:t>
      </w:r>
    </w:p>
    <w:p w:rsidRPr="00ED5336" w:rsidR="00B03F3C" w:rsidP="009F07FC" w:rsidRDefault="00B03F3C">
      <w:pPr>
        <w:tabs>
          <w:tab w:val="left" w:pos="960"/>
        </w:tabs>
        <w:jc w:val="both"/>
        <w:rPr>
          <w:rFonts w:ascii="Arial" w:hAnsi="Arial" w:cs="Arial"/>
          <w:sz w:val="22"/>
          <w:szCs w:val="22"/>
        </w:rPr>
      </w:pPr>
    </w:p>
    <w:p w:rsidRPr="00ED5336" w:rsidR="00B03F3C" w:rsidP="009F07FC" w:rsidRDefault="00082D04">
      <w:pPr>
        <w:tabs>
          <w:tab w:val="left" w:pos="960"/>
        </w:tabs>
        <w:jc w:val="both"/>
        <w:rPr>
          <w:rFonts w:ascii="Arial" w:hAnsi="Arial" w:cs="Arial"/>
          <w:sz w:val="22"/>
          <w:szCs w:val="22"/>
        </w:rPr>
      </w:pPr>
      <w:r w:rsidRPr="00ED5336">
        <w:rPr>
          <w:rFonts w:ascii="Arial" w:hAnsi="Arial" w:cs="Arial"/>
          <w:sz w:val="22"/>
          <w:szCs w:val="22"/>
        </w:rPr>
        <w:t xml:space="preserve">2. </w:t>
      </w:r>
      <w:r w:rsidRPr="00ED5336" w:rsidR="000B0EF9">
        <w:rPr>
          <w:rFonts w:ascii="Arial" w:hAnsi="Arial" w:cs="Arial"/>
          <w:sz w:val="22"/>
          <w:szCs w:val="22"/>
        </w:rPr>
        <w:t>Stečajna</w:t>
      </w:r>
      <w:r w:rsidRPr="00ED5336" w:rsidR="00AC2F4D">
        <w:rPr>
          <w:rFonts w:ascii="Arial" w:hAnsi="Arial" w:cs="Arial"/>
          <w:sz w:val="22"/>
          <w:szCs w:val="22"/>
        </w:rPr>
        <w:t xml:space="preserve"> upravitelj</w:t>
      </w:r>
      <w:r w:rsidRPr="00ED5336" w:rsidR="000B0EF9">
        <w:rPr>
          <w:rFonts w:ascii="Arial" w:hAnsi="Arial" w:cs="Arial"/>
          <w:sz w:val="22"/>
          <w:szCs w:val="22"/>
        </w:rPr>
        <w:t>ica</w:t>
      </w:r>
      <w:r w:rsidRPr="00ED5336" w:rsidR="00AC2F4D">
        <w:rPr>
          <w:rFonts w:ascii="Arial" w:hAnsi="Arial" w:cs="Arial"/>
          <w:sz w:val="22"/>
          <w:szCs w:val="22"/>
        </w:rPr>
        <w:t xml:space="preserve"> predlaže da se donese odluka da dužnik neće nastaviti poslovanje. </w:t>
      </w:r>
    </w:p>
    <w:p w:rsidRPr="00ED5336" w:rsidR="00AC2F4D" w:rsidP="009F07FC" w:rsidRDefault="00AC2F4D">
      <w:pPr>
        <w:tabs>
          <w:tab w:val="left" w:pos="960"/>
        </w:tabs>
        <w:jc w:val="both"/>
        <w:rPr>
          <w:rFonts w:ascii="Arial" w:hAnsi="Arial" w:cs="Arial"/>
          <w:sz w:val="22"/>
          <w:szCs w:val="22"/>
        </w:rPr>
      </w:pPr>
    </w:p>
    <w:p w:rsidRPr="00ED5336" w:rsidR="00AC2F4D" w:rsidP="00AC2F4D" w:rsidRDefault="00AC2F4D">
      <w:pPr>
        <w:tabs>
          <w:tab w:val="left" w:pos="960"/>
        </w:tabs>
        <w:jc w:val="both"/>
        <w:rPr>
          <w:rFonts w:ascii="Arial" w:hAnsi="Arial" w:cs="Arial"/>
          <w:sz w:val="22"/>
          <w:szCs w:val="22"/>
        </w:rPr>
      </w:pPr>
      <w:r w:rsidRPr="00ED5336">
        <w:rPr>
          <w:rFonts w:ascii="Arial" w:hAnsi="Arial" w:cs="Arial"/>
          <w:sz w:val="22"/>
          <w:szCs w:val="22"/>
        </w:rPr>
        <w:t>Za prij</w:t>
      </w:r>
      <w:r w:rsidRPr="00ED5336" w:rsidR="000B0EF9">
        <w:rPr>
          <w:rFonts w:ascii="Arial" w:hAnsi="Arial" w:cs="Arial"/>
          <w:sz w:val="22"/>
          <w:szCs w:val="22"/>
        </w:rPr>
        <w:t>edlog stečajne upraviteljice</w:t>
      </w:r>
      <w:r w:rsidRPr="00ED5336">
        <w:rPr>
          <w:rFonts w:ascii="Arial" w:hAnsi="Arial" w:cs="Arial"/>
          <w:sz w:val="22"/>
          <w:szCs w:val="22"/>
        </w:rPr>
        <w:t xml:space="preserve"> glasuju </w:t>
      </w:r>
      <w:r w:rsidRPr="00ED5336" w:rsidR="007E1B4F">
        <w:rPr>
          <w:rFonts w:ascii="Arial" w:hAnsi="Arial" w:cs="Arial"/>
          <w:sz w:val="22"/>
          <w:szCs w:val="22"/>
        </w:rPr>
        <w:t>svi nazočni vjerovnici.</w:t>
      </w:r>
    </w:p>
    <w:p w:rsidRPr="00ED5336" w:rsidR="00082D04" w:rsidP="00082D04" w:rsidRDefault="00082D04">
      <w:pPr>
        <w:pStyle w:val="Obinitekst"/>
        <w:jc w:val="both"/>
        <w:rPr>
          <w:rFonts w:ascii="Arial" w:hAnsi="Arial" w:cs="Arial"/>
          <w:sz w:val="22"/>
          <w:szCs w:val="22"/>
          <w:lang w:val="hr-HR"/>
        </w:rPr>
      </w:pPr>
    </w:p>
    <w:p w:rsidRPr="00256C47" w:rsidR="00222E9F" w:rsidP="00ED5336" w:rsidRDefault="007E1B4F">
      <w:pPr>
        <w:pStyle w:val="Default"/>
        <w:jc w:val="both"/>
        <w:rPr>
          <w:rFonts w:ascii="Arial" w:hAnsi="Arial" w:cs="Arial"/>
          <w:color w:val="FF0000"/>
          <w:sz w:val="22"/>
          <w:szCs w:val="22"/>
        </w:rPr>
      </w:pPr>
      <w:r w:rsidRPr="00ED5336">
        <w:rPr>
          <w:rFonts w:ascii="Arial" w:hAnsi="Arial" w:cs="Arial"/>
          <w:sz w:val="22"/>
          <w:szCs w:val="22"/>
        </w:rPr>
        <w:t>3</w:t>
      </w:r>
      <w:r w:rsidRPr="00ED5336" w:rsidR="00082D04">
        <w:rPr>
          <w:rFonts w:ascii="Arial" w:hAnsi="Arial" w:cs="Arial"/>
          <w:sz w:val="22"/>
          <w:szCs w:val="22"/>
        </w:rPr>
        <w:t>. Daje se n</w:t>
      </w:r>
      <w:r w:rsidRPr="00ED5336" w:rsidR="000B0EF9">
        <w:rPr>
          <w:rFonts w:ascii="Arial" w:hAnsi="Arial" w:cs="Arial"/>
          <w:sz w:val="22"/>
          <w:szCs w:val="22"/>
        </w:rPr>
        <w:t>a glasovanje prijedlog stečajne upraviteljice</w:t>
      </w:r>
      <w:r w:rsidRPr="00ED5336" w:rsidR="00082D04">
        <w:rPr>
          <w:rFonts w:ascii="Arial" w:hAnsi="Arial" w:cs="Arial"/>
          <w:sz w:val="22"/>
          <w:szCs w:val="22"/>
        </w:rPr>
        <w:t xml:space="preserve"> </w:t>
      </w:r>
      <w:r w:rsidRPr="00ED5336">
        <w:rPr>
          <w:rFonts w:ascii="Arial" w:hAnsi="Arial" w:cs="Arial"/>
          <w:sz w:val="22"/>
          <w:szCs w:val="22"/>
        </w:rPr>
        <w:t xml:space="preserve">da se unovči imovina </w:t>
      </w:r>
      <w:r w:rsidR="00B4799D">
        <w:rPr>
          <w:rFonts w:ascii="Arial" w:hAnsi="Arial" w:cs="Arial"/>
          <w:sz w:val="22"/>
          <w:szCs w:val="22"/>
        </w:rPr>
        <w:t xml:space="preserve">stečajnog dužnika </w:t>
      </w:r>
      <w:r w:rsidRPr="00ED5336" w:rsidR="000B0EF9">
        <w:rPr>
          <w:rFonts w:ascii="Arial" w:hAnsi="Arial" w:cs="Arial"/>
          <w:sz w:val="22"/>
          <w:szCs w:val="22"/>
        </w:rPr>
        <w:t xml:space="preserve">i to pokretnina </w:t>
      </w:r>
      <w:r w:rsidRPr="00ED5336" w:rsidR="00222E9F">
        <w:rPr>
          <w:rFonts w:ascii="Arial" w:hAnsi="Arial" w:cs="Arial"/>
          <w:sz w:val="22"/>
          <w:szCs w:val="22"/>
        </w:rPr>
        <w:t xml:space="preserve">FORD TRANSIT V362 CUSTOM MCA KOMBI 320 </w:t>
      </w:r>
      <w:r w:rsidRPr="00256C47" w:rsidR="00256C47">
        <w:rPr>
          <w:rFonts w:ascii="Arial" w:hAnsi="Arial" w:cs="Arial"/>
          <w:sz w:val="22"/>
          <w:szCs w:val="22"/>
        </w:rPr>
        <w:t xml:space="preserve">prikupljanjem pisanih ponuda uz oglašavanje na mrežnim stranicama web stečaj, </w:t>
      </w:r>
      <w:r w:rsidRPr="009B5F8C" w:rsidR="00D15882">
        <w:rPr>
          <w:rFonts w:ascii="Arial" w:hAnsi="Arial" w:cs="Arial"/>
          <w:sz w:val="22"/>
          <w:szCs w:val="22"/>
        </w:rPr>
        <w:t>s početnom cijenom u iznosu od 24.120,08 eura/181.732,74 kuna u koji iznos je uključe</w:t>
      </w:r>
      <w:r w:rsidR="00D15882">
        <w:rPr>
          <w:rFonts w:ascii="Arial" w:hAnsi="Arial" w:cs="Arial"/>
          <w:sz w:val="22"/>
          <w:szCs w:val="22"/>
        </w:rPr>
        <w:t>n PDV, s tim da na prvom pozivu se ne može prihvatiti ponuda ispod ¾ početne cijene, po drugom pozivu ne može ići ispod ½ početne cijene, a po trećem pozivu ne može ići ispod ¼ početne cijene</w:t>
      </w:r>
      <w:r w:rsidRPr="009B5F8C" w:rsidR="00D15882">
        <w:rPr>
          <w:rFonts w:ascii="Arial" w:hAnsi="Arial" w:cs="Arial"/>
          <w:sz w:val="22"/>
          <w:szCs w:val="22"/>
        </w:rPr>
        <w:t>.</w:t>
      </w:r>
      <w:r w:rsidR="00D15882">
        <w:rPr>
          <w:rFonts w:ascii="Arial" w:hAnsi="Arial" w:cs="Arial"/>
          <w:sz w:val="22"/>
          <w:szCs w:val="22"/>
        </w:rPr>
        <w:t xml:space="preserve"> </w:t>
      </w:r>
    </w:p>
    <w:p w:rsidRPr="00ED5336" w:rsidR="00082D04" w:rsidP="00082D04" w:rsidRDefault="00082D04">
      <w:pPr>
        <w:tabs>
          <w:tab w:val="left" w:pos="960"/>
        </w:tabs>
        <w:jc w:val="both"/>
        <w:rPr>
          <w:rFonts w:ascii="Arial" w:hAnsi="Arial" w:cs="Arial"/>
          <w:sz w:val="22"/>
          <w:szCs w:val="22"/>
        </w:rPr>
      </w:pPr>
    </w:p>
    <w:p w:rsidRPr="00ED5336" w:rsidR="007E1B4F" w:rsidP="007E1B4F" w:rsidRDefault="00222E9F">
      <w:pPr>
        <w:tabs>
          <w:tab w:val="left" w:pos="960"/>
        </w:tabs>
        <w:jc w:val="both"/>
        <w:rPr>
          <w:rFonts w:ascii="Arial" w:hAnsi="Arial" w:cs="Arial"/>
          <w:sz w:val="22"/>
          <w:szCs w:val="22"/>
        </w:rPr>
      </w:pPr>
      <w:r w:rsidRPr="00ED5336">
        <w:rPr>
          <w:rFonts w:ascii="Arial" w:hAnsi="Arial" w:cs="Arial"/>
          <w:sz w:val="22"/>
          <w:szCs w:val="22"/>
        </w:rPr>
        <w:t>Za prijedlog stečajne upraviteljice</w:t>
      </w:r>
      <w:r w:rsidRPr="00ED5336" w:rsidR="007E1B4F">
        <w:rPr>
          <w:rFonts w:ascii="Arial" w:hAnsi="Arial" w:cs="Arial"/>
          <w:sz w:val="22"/>
          <w:szCs w:val="22"/>
        </w:rPr>
        <w:t xml:space="preserve"> glasuju svi nazočni vjerovnici.</w:t>
      </w:r>
    </w:p>
    <w:p w:rsidRPr="00ED5336" w:rsidR="007E1B4F" w:rsidP="00082D04" w:rsidRDefault="007E1B4F">
      <w:pPr>
        <w:tabs>
          <w:tab w:val="left" w:pos="960"/>
        </w:tabs>
        <w:jc w:val="both"/>
        <w:rPr>
          <w:rFonts w:ascii="Arial" w:hAnsi="Arial" w:cs="Arial"/>
          <w:sz w:val="22"/>
          <w:szCs w:val="22"/>
        </w:rPr>
      </w:pPr>
    </w:p>
    <w:p w:rsidRPr="00ED5336" w:rsidR="00222E9F" w:rsidP="009F1E9E" w:rsidRDefault="007E1B4F">
      <w:pPr>
        <w:tabs>
          <w:tab w:val="left" w:pos="960"/>
        </w:tabs>
        <w:jc w:val="both"/>
        <w:rPr>
          <w:rFonts w:ascii="Arial" w:hAnsi="Arial" w:cs="Arial"/>
          <w:sz w:val="22"/>
          <w:szCs w:val="22"/>
        </w:rPr>
      </w:pPr>
      <w:r w:rsidRPr="006C2266">
        <w:rPr>
          <w:rFonts w:ascii="Arial" w:hAnsi="Arial" w:cs="Arial"/>
          <w:sz w:val="22"/>
          <w:szCs w:val="22"/>
        </w:rPr>
        <w:t>4. Daje se n</w:t>
      </w:r>
      <w:r w:rsidRPr="006C2266" w:rsidR="00222E9F">
        <w:rPr>
          <w:rFonts w:ascii="Arial" w:hAnsi="Arial" w:cs="Arial"/>
          <w:sz w:val="22"/>
          <w:szCs w:val="22"/>
        </w:rPr>
        <w:t>a glasovanje prijedlog stečajne upraviteljice</w:t>
      </w:r>
      <w:r w:rsidRPr="006C2266">
        <w:rPr>
          <w:rFonts w:ascii="Arial" w:hAnsi="Arial" w:cs="Arial"/>
          <w:sz w:val="22"/>
          <w:szCs w:val="22"/>
        </w:rPr>
        <w:t xml:space="preserve"> da se unovči imovina</w:t>
      </w:r>
      <w:r w:rsidRPr="006C2266" w:rsidR="00DA6698">
        <w:rPr>
          <w:rFonts w:ascii="Arial" w:hAnsi="Arial" w:cs="Arial"/>
          <w:sz w:val="22"/>
          <w:szCs w:val="22"/>
        </w:rPr>
        <w:t xml:space="preserve"> stečajnog dužnika </w:t>
      </w:r>
      <w:r w:rsidRPr="006C2266" w:rsidR="00256C47">
        <w:rPr>
          <w:rFonts w:ascii="Arial" w:hAnsi="Arial" w:cs="Arial"/>
          <w:sz w:val="22"/>
          <w:szCs w:val="22"/>
        </w:rPr>
        <w:t xml:space="preserve">PRINTER XEROX </w:t>
      </w:r>
      <w:r w:rsidR="006C2266">
        <w:rPr>
          <w:rFonts w:ascii="Arial" w:hAnsi="Arial" w:cs="Arial"/>
          <w:sz w:val="22"/>
          <w:szCs w:val="22"/>
        </w:rPr>
        <w:t xml:space="preserve"> i </w:t>
      </w:r>
      <w:r w:rsidRPr="00DF55C5" w:rsidR="006C2266">
        <w:rPr>
          <w:rFonts w:ascii="Arial" w:hAnsi="Arial" w:cs="Arial"/>
          <w:sz w:val="22"/>
          <w:szCs w:val="22"/>
        </w:rPr>
        <w:t>1 NOTEBOOK</w:t>
      </w:r>
      <w:r w:rsidR="006C2266">
        <w:rPr>
          <w:rFonts w:ascii="Arial" w:hAnsi="Arial" w:cs="Arial"/>
          <w:sz w:val="22"/>
          <w:szCs w:val="22"/>
        </w:rPr>
        <w:t xml:space="preserve">, </w:t>
      </w:r>
      <w:r w:rsidRPr="006C2266" w:rsidR="006C2266">
        <w:rPr>
          <w:rFonts w:ascii="Arial" w:hAnsi="Arial" w:cs="Arial"/>
          <w:sz w:val="22"/>
          <w:szCs w:val="22"/>
        </w:rPr>
        <w:t>neposrednom pogodbom po početnoj cijeni i to printer Xerox 99,54 eura/750,00 kn u koji iznos nije uračunat PDV, te prijenosno računalo</w:t>
      </w:r>
      <w:r w:rsidRPr="00DF55C5" w:rsidR="006C2266">
        <w:rPr>
          <w:rFonts w:ascii="Arial" w:hAnsi="Arial" w:cs="Arial"/>
          <w:sz w:val="22"/>
          <w:szCs w:val="22"/>
        </w:rPr>
        <w:t xml:space="preserve"> NOTEBOOK </w:t>
      </w:r>
      <w:r w:rsidRPr="006C2266" w:rsidR="006C2266">
        <w:rPr>
          <w:rFonts w:ascii="Arial" w:hAnsi="Arial" w:cs="Arial"/>
          <w:sz w:val="22"/>
          <w:szCs w:val="22"/>
        </w:rPr>
        <w:t>po početnoj cijeni od 398,91 eura/3.005,60 kuna u koji iznos nije uračunat PDV s time da se navedena imovina ne smije prodati ispod 50% knjigovodstvene vrijednosti.</w:t>
      </w:r>
    </w:p>
    <w:p w:rsidRPr="00ED5336" w:rsidR="00222E9F" w:rsidP="009F1E9E" w:rsidRDefault="00222E9F">
      <w:pPr>
        <w:tabs>
          <w:tab w:val="left" w:pos="960"/>
        </w:tabs>
        <w:jc w:val="both"/>
        <w:rPr>
          <w:rFonts w:ascii="Arial" w:hAnsi="Arial" w:cs="Arial"/>
          <w:sz w:val="22"/>
          <w:szCs w:val="22"/>
        </w:rPr>
      </w:pPr>
    </w:p>
    <w:p w:rsidRPr="00ED5336" w:rsidR="00222E9F" w:rsidP="00222E9F" w:rsidRDefault="00222E9F">
      <w:pPr>
        <w:tabs>
          <w:tab w:val="left" w:pos="960"/>
        </w:tabs>
        <w:jc w:val="both"/>
        <w:rPr>
          <w:rFonts w:ascii="Arial" w:hAnsi="Arial" w:cs="Arial"/>
          <w:sz w:val="22"/>
          <w:szCs w:val="22"/>
        </w:rPr>
      </w:pPr>
      <w:r w:rsidRPr="00ED5336">
        <w:rPr>
          <w:rFonts w:ascii="Arial" w:hAnsi="Arial" w:cs="Arial"/>
          <w:sz w:val="22"/>
          <w:szCs w:val="22"/>
        </w:rPr>
        <w:t>Za prijedlog stečajne upraviteljice glasuju svi nazočni vjerovnici.</w:t>
      </w:r>
    </w:p>
    <w:p w:rsidRPr="00ED5336" w:rsidR="004B6A7E" w:rsidP="009F1E9E" w:rsidRDefault="004B6A7E">
      <w:pPr>
        <w:tabs>
          <w:tab w:val="left" w:pos="960"/>
        </w:tabs>
        <w:jc w:val="both"/>
        <w:rPr>
          <w:rFonts w:ascii="Arial" w:hAnsi="Arial" w:cs="Arial"/>
          <w:sz w:val="22"/>
          <w:szCs w:val="22"/>
        </w:rPr>
      </w:pPr>
    </w:p>
    <w:p w:rsidRPr="00ED5336" w:rsidR="004B6A7E" w:rsidP="009F1E9E" w:rsidRDefault="00222E9F">
      <w:pPr>
        <w:tabs>
          <w:tab w:val="left" w:pos="960"/>
        </w:tabs>
        <w:jc w:val="both"/>
        <w:rPr>
          <w:rFonts w:ascii="Arial" w:hAnsi="Arial" w:cs="Arial"/>
          <w:sz w:val="22"/>
          <w:szCs w:val="22"/>
        </w:rPr>
      </w:pPr>
      <w:r w:rsidRPr="00ED5336">
        <w:rPr>
          <w:rFonts w:ascii="Arial" w:hAnsi="Arial" w:cs="Arial"/>
          <w:sz w:val="22"/>
          <w:szCs w:val="22"/>
        </w:rPr>
        <w:t>5</w:t>
      </w:r>
      <w:r w:rsidRPr="00ED5336" w:rsidR="004B6A7E">
        <w:rPr>
          <w:rFonts w:ascii="Arial" w:hAnsi="Arial" w:cs="Arial"/>
          <w:sz w:val="22"/>
          <w:szCs w:val="22"/>
        </w:rPr>
        <w:t>. Daje se na glasovanje predlož</w:t>
      </w:r>
      <w:r w:rsidRPr="00ED5336">
        <w:rPr>
          <w:rFonts w:ascii="Arial" w:hAnsi="Arial" w:cs="Arial"/>
          <w:sz w:val="22"/>
          <w:szCs w:val="22"/>
        </w:rPr>
        <w:t>eni predračun troškova stečajne upraviteljice</w:t>
      </w:r>
      <w:r w:rsidRPr="00ED5336" w:rsidR="004B6A7E">
        <w:rPr>
          <w:rFonts w:ascii="Arial" w:hAnsi="Arial" w:cs="Arial"/>
          <w:sz w:val="22"/>
          <w:szCs w:val="22"/>
        </w:rPr>
        <w:t xml:space="preserve"> od </w:t>
      </w:r>
      <w:r w:rsidR="00256C47">
        <w:rPr>
          <w:rFonts w:ascii="Arial" w:hAnsi="Arial" w:cs="Arial"/>
          <w:sz w:val="22"/>
          <w:szCs w:val="22"/>
        </w:rPr>
        <w:t xml:space="preserve">27. veljače 2023. izmijenjen </w:t>
      </w:r>
      <w:r w:rsidR="00671694">
        <w:rPr>
          <w:rFonts w:ascii="Arial" w:hAnsi="Arial" w:cs="Arial"/>
          <w:sz w:val="22"/>
          <w:szCs w:val="22"/>
        </w:rPr>
        <w:t xml:space="preserve">14. ožujka </w:t>
      </w:r>
      <w:r w:rsidRPr="00ED5336" w:rsidR="004B6A7E">
        <w:rPr>
          <w:rFonts w:ascii="Arial" w:hAnsi="Arial" w:cs="Arial"/>
          <w:sz w:val="22"/>
          <w:szCs w:val="22"/>
        </w:rPr>
        <w:t>202</w:t>
      </w:r>
      <w:r w:rsidRPr="00ED5336">
        <w:rPr>
          <w:rFonts w:ascii="Arial" w:hAnsi="Arial" w:cs="Arial"/>
          <w:sz w:val="22"/>
          <w:szCs w:val="22"/>
        </w:rPr>
        <w:t>3</w:t>
      </w:r>
      <w:r w:rsidRPr="00ED5336" w:rsidR="004B6A7E">
        <w:rPr>
          <w:rFonts w:ascii="Arial" w:hAnsi="Arial" w:cs="Arial"/>
          <w:sz w:val="22"/>
          <w:szCs w:val="22"/>
        </w:rPr>
        <w:t xml:space="preserve">. </w:t>
      </w:r>
    </w:p>
    <w:p w:rsidRPr="00ED5336" w:rsidR="004B6A7E" w:rsidP="009F1E9E" w:rsidRDefault="004B6A7E">
      <w:pPr>
        <w:tabs>
          <w:tab w:val="left" w:pos="960"/>
        </w:tabs>
        <w:jc w:val="both"/>
        <w:rPr>
          <w:rFonts w:ascii="Arial" w:hAnsi="Arial" w:cs="Arial"/>
          <w:sz w:val="22"/>
          <w:szCs w:val="22"/>
        </w:rPr>
      </w:pPr>
    </w:p>
    <w:p w:rsidRPr="00ED5336" w:rsidR="004B6A7E" w:rsidP="009F1E9E" w:rsidRDefault="00222E9F">
      <w:pPr>
        <w:tabs>
          <w:tab w:val="left" w:pos="960"/>
        </w:tabs>
        <w:jc w:val="both"/>
        <w:rPr>
          <w:rFonts w:ascii="Arial" w:hAnsi="Arial" w:cs="Arial"/>
          <w:sz w:val="22"/>
          <w:szCs w:val="22"/>
        </w:rPr>
      </w:pPr>
      <w:r w:rsidRPr="00ED5336">
        <w:rPr>
          <w:rFonts w:ascii="Arial" w:hAnsi="Arial" w:cs="Arial"/>
          <w:sz w:val="22"/>
          <w:szCs w:val="22"/>
        </w:rPr>
        <w:t>Za predračun troškova stečajne upraviteljice</w:t>
      </w:r>
      <w:r w:rsidRPr="00ED5336" w:rsidR="004B6A7E">
        <w:rPr>
          <w:rFonts w:ascii="Arial" w:hAnsi="Arial" w:cs="Arial"/>
          <w:sz w:val="22"/>
          <w:szCs w:val="22"/>
        </w:rPr>
        <w:t xml:space="preserve"> </w:t>
      </w:r>
      <w:r w:rsidR="00256C47">
        <w:rPr>
          <w:rFonts w:ascii="Arial" w:hAnsi="Arial" w:cs="Arial"/>
          <w:sz w:val="22"/>
          <w:szCs w:val="22"/>
        </w:rPr>
        <w:t xml:space="preserve">od 27. veljače 2023. i njegovu izmjenu od 14. ožujka 2023. </w:t>
      </w:r>
      <w:r w:rsidRPr="00ED5336" w:rsidR="004B6A7E">
        <w:rPr>
          <w:rFonts w:ascii="Arial" w:hAnsi="Arial" w:cs="Arial"/>
          <w:sz w:val="22"/>
          <w:szCs w:val="22"/>
        </w:rPr>
        <w:t xml:space="preserve">glasuju svi nazočni vjerovnici. </w:t>
      </w:r>
    </w:p>
    <w:p w:rsidRPr="00ED5336" w:rsidR="007E1B4F" w:rsidP="009F1E9E" w:rsidRDefault="007E1B4F">
      <w:pPr>
        <w:tabs>
          <w:tab w:val="left" w:pos="960"/>
        </w:tabs>
        <w:jc w:val="both"/>
        <w:rPr>
          <w:rFonts w:ascii="Arial" w:hAnsi="Arial" w:cs="Arial"/>
          <w:sz w:val="22"/>
          <w:szCs w:val="22"/>
        </w:rPr>
      </w:pPr>
    </w:p>
    <w:p w:rsidR="007655D0" w:rsidP="00445EF3" w:rsidRDefault="007655D0">
      <w:pPr>
        <w:tabs>
          <w:tab w:val="left" w:pos="960"/>
        </w:tabs>
        <w:rPr>
          <w:rFonts w:ascii="Arial" w:hAnsi="Arial" w:cs="Arial"/>
          <w:sz w:val="22"/>
          <w:szCs w:val="22"/>
        </w:rPr>
      </w:pPr>
    </w:p>
    <w:p w:rsidRPr="00542A1B" w:rsidR="003119CD" w:rsidP="00445EF3" w:rsidRDefault="000360B4">
      <w:pPr>
        <w:tabs>
          <w:tab w:val="left" w:pos="960"/>
        </w:tabs>
        <w:rPr>
          <w:rFonts w:ascii="Arial" w:hAnsi="Arial" w:cs="Arial"/>
          <w:sz w:val="22"/>
          <w:szCs w:val="22"/>
        </w:rPr>
      </w:pPr>
      <w:r w:rsidRPr="00542A1B">
        <w:rPr>
          <w:rFonts w:ascii="Arial" w:hAnsi="Arial" w:cs="Arial"/>
          <w:sz w:val="22"/>
          <w:szCs w:val="22"/>
        </w:rPr>
        <w:t>U</w:t>
      </w:r>
      <w:r w:rsidRPr="00542A1B" w:rsidR="00D045F0">
        <w:rPr>
          <w:rFonts w:ascii="Arial" w:hAnsi="Arial" w:cs="Arial"/>
          <w:sz w:val="22"/>
          <w:szCs w:val="22"/>
        </w:rPr>
        <w:t xml:space="preserve">tvrđuje </w:t>
      </w:r>
      <w:r w:rsidRPr="00542A1B">
        <w:rPr>
          <w:rFonts w:ascii="Arial" w:hAnsi="Arial" w:cs="Arial"/>
          <w:sz w:val="22"/>
          <w:szCs w:val="22"/>
        </w:rPr>
        <w:t xml:space="preserve">se </w:t>
      </w:r>
      <w:r w:rsidRPr="00542A1B" w:rsidR="00D045F0">
        <w:rPr>
          <w:rFonts w:ascii="Arial" w:hAnsi="Arial" w:cs="Arial"/>
          <w:sz w:val="22"/>
          <w:szCs w:val="22"/>
        </w:rPr>
        <w:t>da su na S</w:t>
      </w:r>
      <w:r w:rsidRPr="00542A1B" w:rsidR="003119CD">
        <w:rPr>
          <w:rFonts w:ascii="Arial" w:hAnsi="Arial" w:cs="Arial"/>
          <w:sz w:val="22"/>
          <w:szCs w:val="22"/>
        </w:rPr>
        <w:t xml:space="preserve">kupštini vjerovnika </w:t>
      </w:r>
      <w:r w:rsidRPr="00542A1B" w:rsidR="003F2E68">
        <w:rPr>
          <w:rFonts w:ascii="Arial" w:hAnsi="Arial" w:cs="Arial"/>
          <w:sz w:val="22"/>
          <w:szCs w:val="22"/>
        </w:rPr>
        <w:t xml:space="preserve">jednoglasno </w:t>
      </w:r>
      <w:r w:rsidRPr="00542A1B" w:rsidR="003119CD">
        <w:rPr>
          <w:rFonts w:ascii="Arial" w:hAnsi="Arial" w:cs="Arial"/>
          <w:sz w:val="22"/>
          <w:szCs w:val="22"/>
        </w:rPr>
        <w:t>donijete slijedeće odluke</w:t>
      </w:r>
      <w:r w:rsidRPr="00542A1B" w:rsidR="00BD2C52">
        <w:rPr>
          <w:rFonts w:ascii="Arial" w:hAnsi="Arial" w:cs="Arial"/>
          <w:sz w:val="22"/>
          <w:szCs w:val="22"/>
        </w:rPr>
        <w:t>:</w:t>
      </w:r>
    </w:p>
    <w:p w:rsidRPr="00ED5336" w:rsidR="00F95A48" w:rsidP="00014C12" w:rsidRDefault="00F95A48">
      <w:pPr>
        <w:jc w:val="both"/>
        <w:rPr>
          <w:rFonts w:ascii="Arial" w:hAnsi="Arial" w:cs="Arial"/>
          <w:sz w:val="22"/>
          <w:szCs w:val="22"/>
          <w:lang w:eastAsia="en-US"/>
        </w:rPr>
      </w:pPr>
    </w:p>
    <w:p w:rsidR="000360B4" w:rsidP="00256C47" w:rsidRDefault="00744CF1">
      <w:pPr>
        <w:pStyle w:val="Odlomakpopisa"/>
        <w:numPr>
          <w:ilvl w:val="0"/>
          <w:numId w:val="12"/>
        </w:numPr>
        <w:tabs>
          <w:tab w:val="left" w:pos="960"/>
        </w:tabs>
        <w:jc w:val="both"/>
        <w:rPr>
          <w:rFonts w:ascii="Arial" w:hAnsi="Arial" w:cs="Arial"/>
          <w:sz w:val="22"/>
          <w:szCs w:val="22"/>
        </w:rPr>
      </w:pPr>
      <w:r w:rsidRPr="00ED5336">
        <w:rPr>
          <w:rFonts w:ascii="Arial" w:hAnsi="Arial" w:cs="Arial"/>
          <w:sz w:val="22"/>
          <w:szCs w:val="22"/>
        </w:rPr>
        <w:t>Prihvaća se Izvješće</w:t>
      </w:r>
      <w:r w:rsidRPr="00ED5336" w:rsidR="00222E9F">
        <w:rPr>
          <w:rFonts w:ascii="Arial" w:hAnsi="Arial" w:cs="Arial"/>
          <w:sz w:val="22"/>
          <w:szCs w:val="22"/>
        </w:rPr>
        <w:t xml:space="preserve"> stečajne upraviteljice</w:t>
      </w:r>
      <w:r w:rsidRPr="00ED5336" w:rsidR="00F95A48">
        <w:rPr>
          <w:rFonts w:ascii="Arial" w:hAnsi="Arial" w:cs="Arial"/>
          <w:sz w:val="22"/>
          <w:szCs w:val="22"/>
        </w:rPr>
        <w:t xml:space="preserve"> o gospodarskom položaju dužnika </w:t>
      </w:r>
      <w:r w:rsidRPr="00ED5336" w:rsidR="009F1E9E">
        <w:rPr>
          <w:rFonts w:ascii="Arial" w:hAnsi="Arial" w:cs="Arial"/>
          <w:sz w:val="22"/>
          <w:szCs w:val="22"/>
        </w:rPr>
        <w:t xml:space="preserve">i </w:t>
      </w:r>
      <w:r w:rsidRPr="00ED5336" w:rsidR="00445EF3">
        <w:rPr>
          <w:rFonts w:ascii="Arial" w:hAnsi="Arial" w:cs="Arial"/>
          <w:sz w:val="22"/>
          <w:szCs w:val="22"/>
        </w:rPr>
        <w:t xml:space="preserve">njegovim uzrocima od </w:t>
      </w:r>
      <w:r w:rsidRPr="00ED5336" w:rsidR="00222E9F">
        <w:rPr>
          <w:rFonts w:ascii="Arial" w:hAnsi="Arial" w:cs="Arial"/>
          <w:sz w:val="22"/>
          <w:szCs w:val="22"/>
        </w:rPr>
        <w:t>27. veljače 2023</w:t>
      </w:r>
      <w:r w:rsidRPr="00ED5336" w:rsidR="000360B4">
        <w:rPr>
          <w:rFonts w:ascii="Arial" w:hAnsi="Arial" w:cs="Arial"/>
          <w:sz w:val="22"/>
          <w:szCs w:val="22"/>
        </w:rPr>
        <w:t>.</w:t>
      </w:r>
      <w:r w:rsidRPr="00256C47" w:rsidR="00256C47">
        <w:t xml:space="preserve"> </w:t>
      </w:r>
      <w:r w:rsidRPr="00256C47" w:rsidR="00256C47">
        <w:rPr>
          <w:rFonts w:ascii="Arial" w:hAnsi="Arial" w:cs="Arial"/>
          <w:sz w:val="22"/>
          <w:szCs w:val="22"/>
        </w:rPr>
        <w:t>dopunjeno 2. ožujka 2023. i 14. ožujka 2023.</w:t>
      </w:r>
    </w:p>
    <w:p w:rsidRPr="00ED5336" w:rsidR="00542A1B" w:rsidP="00542A1B" w:rsidRDefault="00542A1B">
      <w:pPr>
        <w:pStyle w:val="Odlomakpopisa"/>
        <w:tabs>
          <w:tab w:val="left" w:pos="960"/>
        </w:tabs>
        <w:jc w:val="both"/>
        <w:rPr>
          <w:rFonts w:ascii="Arial" w:hAnsi="Arial" w:cs="Arial"/>
          <w:sz w:val="22"/>
          <w:szCs w:val="22"/>
        </w:rPr>
      </w:pPr>
    </w:p>
    <w:p w:rsidR="00542A1B" w:rsidP="00542A1B" w:rsidRDefault="009F1E9E">
      <w:pPr>
        <w:pStyle w:val="Odlomakpopisa"/>
        <w:numPr>
          <w:ilvl w:val="0"/>
          <w:numId w:val="12"/>
        </w:numPr>
        <w:tabs>
          <w:tab w:val="left" w:pos="960"/>
        </w:tabs>
        <w:jc w:val="both"/>
        <w:rPr>
          <w:rFonts w:ascii="Arial" w:hAnsi="Arial" w:cs="Arial"/>
          <w:sz w:val="22"/>
          <w:szCs w:val="22"/>
        </w:rPr>
      </w:pPr>
      <w:r w:rsidRPr="00ED5336">
        <w:rPr>
          <w:rFonts w:ascii="Arial" w:hAnsi="Arial" w:cs="Arial"/>
          <w:sz w:val="22"/>
          <w:szCs w:val="22"/>
        </w:rPr>
        <w:t xml:space="preserve">Dužnik neće nastaviti poslovanje. </w:t>
      </w:r>
    </w:p>
    <w:p w:rsidR="00542A1B" w:rsidP="00542A1B" w:rsidRDefault="00542A1B">
      <w:pPr>
        <w:pStyle w:val="Odlomakpopisa"/>
        <w:tabs>
          <w:tab w:val="left" w:pos="960"/>
        </w:tabs>
        <w:jc w:val="both"/>
        <w:rPr>
          <w:rFonts w:ascii="Arial" w:hAnsi="Arial" w:cs="Arial"/>
          <w:sz w:val="22"/>
          <w:szCs w:val="22"/>
        </w:rPr>
      </w:pPr>
    </w:p>
    <w:p w:rsidR="003F2E68" w:rsidP="00542A1B" w:rsidRDefault="003F2E68">
      <w:pPr>
        <w:pStyle w:val="Odlomakpopisa"/>
        <w:numPr>
          <w:ilvl w:val="0"/>
          <w:numId w:val="12"/>
        </w:numPr>
        <w:tabs>
          <w:tab w:val="left" w:pos="960"/>
        </w:tabs>
        <w:jc w:val="both"/>
        <w:rPr>
          <w:rFonts w:ascii="Arial" w:hAnsi="Arial" w:cs="Arial"/>
          <w:sz w:val="22"/>
          <w:szCs w:val="22"/>
        </w:rPr>
      </w:pPr>
      <w:r w:rsidRPr="00542A1B">
        <w:rPr>
          <w:rFonts w:ascii="Arial" w:hAnsi="Arial" w:cs="Arial"/>
          <w:sz w:val="22"/>
          <w:szCs w:val="22"/>
        </w:rPr>
        <w:t>Unovčit će se</w:t>
      </w:r>
      <w:r w:rsidRPr="00542A1B" w:rsidR="00222E9F">
        <w:rPr>
          <w:rFonts w:ascii="Arial" w:hAnsi="Arial" w:cs="Arial"/>
          <w:sz w:val="22"/>
          <w:szCs w:val="22"/>
        </w:rPr>
        <w:t xml:space="preserve"> imovina </w:t>
      </w:r>
      <w:r w:rsidRPr="00542A1B" w:rsidR="002C492E">
        <w:rPr>
          <w:rFonts w:ascii="Arial" w:hAnsi="Arial" w:cs="Arial"/>
          <w:sz w:val="22"/>
          <w:szCs w:val="22"/>
        </w:rPr>
        <w:t xml:space="preserve">stečajnog dužnika </w:t>
      </w:r>
      <w:r w:rsidRPr="00542A1B" w:rsidR="00222E9F">
        <w:rPr>
          <w:rFonts w:ascii="Arial" w:hAnsi="Arial" w:cs="Arial"/>
          <w:sz w:val="22"/>
          <w:szCs w:val="22"/>
        </w:rPr>
        <w:t>i to pokretnina – vozilo</w:t>
      </w:r>
      <w:r w:rsidRPr="00542A1B">
        <w:rPr>
          <w:rFonts w:ascii="Arial" w:hAnsi="Arial" w:cs="Arial"/>
          <w:sz w:val="22"/>
          <w:szCs w:val="22"/>
        </w:rPr>
        <w:t xml:space="preserve"> </w:t>
      </w:r>
      <w:r w:rsidRPr="00542A1B" w:rsidR="00222E9F">
        <w:rPr>
          <w:rFonts w:ascii="Arial" w:hAnsi="Arial" w:cs="Arial"/>
          <w:sz w:val="22"/>
          <w:szCs w:val="22"/>
        </w:rPr>
        <w:t xml:space="preserve">FORD TRANSIT V362 CUSTOM MCA KOMBI 320 </w:t>
      </w:r>
      <w:r w:rsidRPr="00542A1B">
        <w:rPr>
          <w:rFonts w:ascii="Arial" w:hAnsi="Arial" w:cs="Arial"/>
          <w:sz w:val="22"/>
          <w:szCs w:val="22"/>
        </w:rPr>
        <w:t xml:space="preserve">u vlasništvu stečajnog dužnika </w:t>
      </w:r>
      <w:r w:rsidRPr="00542A1B" w:rsidR="00542A1B">
        <w:rPr>
          <w:rFonts w:ascii="Arial" w:hAnsi="Arial" w:cs="Arial"/>
          <w:sz w:val="22"/>
          <w:szCs w:val="22"/>
        </w:rPr>
        <w:t xml:space="preserve">prikupljanjem pisanih ponuda </w:t>
      </w:r>
      <w:r w:rsidRPr="00542A1B" w:rsidR="00542A1B">
        <w:rPr>
          <w:rFonts w:ascii="Arial" w:hAnsi="Arial" w:cs="Arial"/>
          <w:sz w:val="22"/>
          <w:szCs w:val="22"/>
        </w:rPr>
        <w:lastRenderedPageBreak/>
        <w:t xml:space="preserve">uz oglašavanje na mrežnim stranicama web stečaj, s početnom cijenom u iznosu od 24.120,08 eura/181.732,74 kuna u koji iznos je uključen PDV, s tim da na prvom pozivu se ne može prihvatiti ponuda ispod ¾ početne cijene, po drugom pozivu ne može ići ispod ½ početne cijene, a po trećem pozivu ne može ići ispod ¼ početne cijene. </w:t>
      </w:r>
    </w:p>
    <w:p w:rsidRPr="00542A1B" w:rsidR="00542A1B" w:rsidP="00542A1B" w:rsidRDefault="00542A1B">
      <w:pPr>
        <w:pStyle w:val="Odlomakpopisa"/>
        <w:tabs>
          <w:tab w:val="left" w:pos="960"/>
        </w:tabs>
        <w:jc w:val="both"/>
        <w:rPr>
          <w:rFonts w:ascii="Arial" w:hAnsi="Arial" w:cs="Arial"/>
          <w:sz w:val="22"/>
          <w:szCs w:val="22"/>
        </w:rPr>
      </w:pPr>
    </w:p>
    <w:p w:rsidR="00DA6698" w:rsidP="00DA6698" w:rsidRDefault="0094754A">
      <w:pPr>
        <w:pStyle w:val="Odlomakpopisa"/>
        <w:numPr>
          <w:ilvl w:val="0"/>
          <w:numId w:val="12"/>
        </w:numPr>
        <w:tabs>
          <w:tab w:val="left" w:pos="960"/>
        </w:tabs>
        <w:jc w:val="both"/>
        <w:rPr>
          <w:rFonts w:ascii="Arial" w:hAnsi="Arial" w:cs="Arial"/>
          <w:sz w:val="22"/>
          <w:szCs w:val="22"/>
        </w:rPr>
      </w:pPr>
      <w:r w:rsidRPr="00ED5336">
        <w:rPr>
          <w:rFonts w:ascii="Arial" w:hAnsi="Arial" w:cs="Arial"/>
          <w:sz w:val="22"/>
          <w:szCs w:val="22"/>
        </w:rPr>
        <w:t>Unovčit će se imovina stečajnog dužnika</w:t>
      </w:r>
      <w:r w:rsidRPr="00ED5336" w:rsidR="00DA6698">
        <w:rPr>
          <w:rFonts w:ascii="Arial" w:hAnsi="Arial" w:cs="Arial"/>
          <w:sz w:val="22"/>
          <w:szCs w:val="22"/>
        </w:rPr>
        <w:t xml:space="preserve"> </w:t>
      </w:r>
      <w:r w:rsidRPr="006C2266" w:rsidR="00542A1B">
        <w:rPr>
          <w:rFonts w:ascii="Arial" w:hAnsi="Arial" w:cs="Arial"/>
          <w:sz w:val="22"/>
          <w:szCs w:val="22"/>
        </w:rPr>
        <w:t xml:space="preserve">PRINTER XEROX </w:t>
      </w:r>
      <w:r w:rsidR="00542A1B">
        <w:rPr>
          <w:rFonts w:ascii="Arial" w:hAnsi="Arial" w:cs="Arial"/>
          <w:sz w:val="22"/>
          <w:szCs w:val="22"/>
        </w:rPr>
        <w:t xml:space="preserve"> i </w:t>
      </w:r>
      <w:r w:rsidRPr="00DF55C5" w:rsidR="00542A1B">
        <w:rPr>
          <w:rFonts w:ascii="Arial" w:hAnsi="Arial" w:cs="Arial"/>
          <w:sz w:val="22"/>
          <w:szCs w:val="22"/>
        </w:rPr>
        <w:t>1 NOTEBOOK</w:t>
      </w:r>
      <w:r w:rsidR="00542A1B">
        <w:rPr>
          <w:rFonts w:ascii="Arial" w:hAnsi="Arial" w:cs="Arial"/>
          <w:sz w:val="22"/>
          <w:szCs w:val="22"/>
        </w:rPr>
        <w:t xml:space="preserve">, </w:t>
      </w:r>
      <w:r w:rsidRPr="006C2266" w:rsidR="00542A1B">
        <w:rPr>
          <w:rFonts w:ascii="Arial" w:hAnsi="Arial" w:cs="Arial"/>
          <w:sz w:val="22"/>
          <w:szCs w:val="22"/>
        </w:rPr>
        <w:t>neposrednom pogodbom po početnoj cijeni i to printer Xerox 99,54 eura/750,00 kn u koji iznos nije uračunat PDV, te prijenosno računalo</w:t>
      </w:r>
      <w:r w:rsidRPr="00DF55C5" w:rsidR="00542A1B">
        <w:rPr>
          <w:rFonts w:ascii="Arial" w:hAnsi="Arial" w:cs="Arial"/>
          <w:sz w:val="22"/>
          <w:szCs w:val="22"/>
        </w:rPr>
        <w:t xml:space="preserve"> NOTEBOOK </w:t>
      </w:r>
      <w:r w:rsidRPr="006C2266" w:rsidR="00542A1B">
        <w:rPr>
          <w:rFonts w:ascii="Arial" w:hAnsi="Arial" w:cs="Arial"/>
          <w:sz w:val="22"/>
          <w:szCs w:val="22"/>
        </w:rPr>
        <w:t>po početnoj cijeni od 398,91 eura/3.005,60 kuna u koji iznos nije uračunat PDV s time da se navedena imovina ne smije prodati ispod 50% knjigovodstvene vrijednosti</w:t>
      </w:r>
      <w:r w:rsidRPr="00ED5336" w:rsidR="00DA6698">
        <w:rPr>
          <w:rFonts w:ascii="Arial" w:hAnsi="Arial" w:cs="Arial"/>
          <w:sz w:val="22"/>
          <w:szCs w:val="22"/>
        </w:rPr>
        <w:t>.</w:t>
      </w:r>
    </w:p>
    <w:p w:rsidRPr="00542A1B" w:rsidR="00542A1B" w:rsidP="00542A1B" w:rsidRDefault="00542A1B">
      <w:pPr>
        <w:tabs>
          <w:tab w:val="left" w:pos="960"/>
        </w:tabs>
        <w:jc w:val="both"/>
        <w:rPr>
          <w:rFonts w:ascii="Arial" w:hAnsi="Arial" w:cs="Arial"/>
          <w:sz w:val="22"/>
          <w:szCs w:val="22"/>
        </w:rPr>
      </w:pPr>
    </w:p>
    <w:p w:rsidRPr="00256C47" w:rsidR="004B6A7E" w:rsidP="00256C47" w:rsidRDefault="0094754A">
      <w:pPr>
        <w:pStyle w:val="Odlomakpopisa"/>
        <w:numPr>
          <w:ilvl w:val="0"/>
          <w:numId w:val="12"/>
        </w:numPr>
        <w:tabs>
          <w:tab w:val="left" w:pos="960"/>
        </w:tabs>
        <w:jc w:val="both"/>
        <w:rPr>
          <w:rFonts w:ascii="Arial" w:hAnsi="Arial" w:cs="Arial"/>
          <w:sz w:val="22"/>
          <w:szCs w:val="22"/>
        </w:rPr>
      </w:pPr>
      <w:r w:rsidRPr="00256C47">
        <w:rPr>
          <w:rFonts w:ascii="Arial" w:hAnsi="Arial" w:cs="Arial"/>
          <w:sz w:val="22"/>
          <w:szCs w:val="22"/>
        </w:rPr>
        <w:t xml:space="preserve">Prihvaća se predloženi </w:t>
      </w:r>
      <w:r w:rsidRPr="00256C47" w:rsidR="00DA6698">
        <w:rPr>
          <w:rFonts w:ascii="Arial" w:hAnsi="Arial" w:cs="Arial"/>
          <w:sz w:val="22"/>
          <w:szCs w:val="22"/>
        </w:rPr>
        <w:t>predračun troškova stečajne upraviteljice</w:t>
      </w:r>
      <w:r w:rsidRPr="00256C47">
        <w:rPr>
          <w:rFonts w:ascii="Arial" w:hAnsi="Arial" w:cs="Arial"/>
          <w:sz w:val="22"/>
          <w:szCs w:val="22"/>
        </w:rPr>
        <w:t xml:space="preserve"> od </w:t>
      </w:r>
      <w:r w:rsidR="00256C47">
        <w:rPr>
          <w:rFonts w:ascii="Arial" w:hAnsi="Arial" w:cs="Arial"/>
          <w:sz w:val="22"/>
          <w:szCs w:val="22"/>
        </w:rPr>
        <w:t>27. veljače 2023. i njegova</w:t>
      </w:r>
      <w:r w:rsidRPr="00256C47" w:rsidR="00256C47">
        <w:rPr>
          <w:rFonts w:ascii="Arial" w:hAnsi="Arial" w:cs="Arial"/>
          <w:sz w:val="22"/>
          <w:szCs w:val="22"/>
        </w:rPr>
        <w:t xml:space="preserve"> izmjen</w:t>
      </w:r>
      <w:r w:rsidR="00256C47">
        <w:rPr>
          <w:rFonts w:ascii="Arial" w:hAnsi="Arial" w:cs="Arial"/>
          <w:sz w:val="22"/>
          <w:szCs w:val="22"/>
        </w:rPr>
        <w:t>a</w:t>
      </w:r>
      <w:r w:rsidRPr="00256C47" w:rsidR="00256C47">
        <w:rPr>
          <w:rFonts w:ascii="Arial" w:hAnsi="Arial" w:cs="Arial"/>
          <w:sz w:val="22"/>
          <w:szCs w:val="22"/>
        </w:rPr>
        <w:t xml:space="preserve"> od 14. ožujka 2023. glasuju svi nazočni vjerovnici.</w:t>
      </w:r>
    </w:p>
    <w:p w:rsidRPr="00ED5336" w:rsidR="004B6A7E" w:rsidP="00014C12" w:rsidRDefault="004B6A7E">
      <w:pPr>
        <w:tabs>
          <w:tab w:val="left" w:pos="960"/>
        </w:tabs>
        <w:jc w:val="both"/>
        <w:rPr>
          <w:rFonts w:ascii="Arial" w:hAnsi="Arial" w:cs="Arial"/>
          <w:sz w:val="22"/>
          <w:szCs w:val="22"/>
        </w:rPr>
      </w:pPr>
    </w:p>
    <w:p w:rsidRPr="00ED5336" w:rsidR="00A0535E" w:rsidP="00014C12" w:rsidRDefault="00A0535E">
      <w:pPr>
        <w:tabs>
          <w:tab w:val="left" w:pos="960"/>
        </w:tabs>
        <w:jc w:val="both"/>
        <w:rPr>
          <w:rFonts w:ascii="Arial" w:hAnsi="Arial" w:cs="Arial"/>
          <w:sz w:val="22"/>
          <w:szCs w:val="22"/>
        </w:rPr>
      </w:pPr>
      <w:r w:rsidRPr="00ED5336">
        <w:rPr>
          <w:rFonts w:ascii="Arial" w:hAnsi="Arial" w:cs="Arial"/>
          <w:sz w:val="22"/>
          <w:szCs w:val="22"/>
        </w:rPr>
        <w:t>Nakon što su donesene odluke n</w:t>
      </w:r>
      <w:r w:rsidRPr="00ED5336" w:rsidR="00EA17D8">
        <w:rPr>
          <w:rFonts w:ascii="Arial" w:hAnsi="Arial" w:cs="Arial"/>
          <w:sz w:val="22"/>
          <w:szCs w:val="22"/>
        </w:rPr>
        <w:t xml:space="preserve">a današnjoj Skupštini, </w:t>
      </w:r>
      <w:r w:rsidRPr="00ED5336">
        <w:rPr>
          <w:rFonts w:ascii="Arial" w:hAnsi="Arial" w:cs="Arial"/>
          <w:sz w:val="22"/>
          <w:szCs w:val="22"/>
        </w:rPr>
        <w:t>sudac objavljuje da je izvještajno ročište dovršeno.</w:t>
      </w:r>
    </w:p>
    <w:p w:rsidRPr="00ED5336" w:rsidR="00D55FF2" w:rsidP="00014C12" w:rsidRDefault="00D55FF2">
      <w:pPr>
        <w:tabs>
          <w:tab w:val="left" w:pos="0"/>
          <w:tab w:val="left" w:pos="360"/>
        </w:tabs>
        <w:jc w:val="both"/>
        <w:rPr>
          <w:rFonts w:ascii="Arial" w:hAnsi="Arial" w:cs="Arial"/>
          <w:sz w:val="22"/>
          <w:szCs w:val="22"/>
        </w:rPr>
      </w:pPr>
    </w:p>
    <w:p w:rsidRPr="00ED5336" w:rsidR="00D55FF2" w:rsidP="00014C12" w:rsidRDefault="00D55FF2">
      <w:pPr>
        <w:tabs>
          <w:tab w:val="left" w:pos="0"/>
          <w:tab w:val="left" w:pos="360"/>
        </w:tabs>
        <w:jc w:val="both"/>
        <w:rPr>
          <w:rFonts w:ascii="Arial" w:hAnsi="Arial" w:cs="Arial"/>
          <w:sz w:val="22"/>
          <w:szCs w:val="22"/>
        </w:rPr>
      </w:pPr>
      <w:r w:rsidRPr="00ED5336">
        <w:rPr>
          <w:rFonts w:ascii="Arial" w:hAnsi="Arial" w:cs="Arial"/>
          <w:sz w:val="22"/>
          <w:szCs w:val="22"/>
        </w:rPr>
        <w:t xml:space="preserve">Dovršeno </w:t>
      </w:r>
      <w:r w:rsidRPr="00ED5336" w:rsidR="00F81BC9">
        <w:rPr>
          <w:rFonts w:ascii="Arial" w:hAnsi="Arial" w:cs="Arial"/>
          <w:sz w:val="22"/>
          <w:szCs w:val="22"/>
        </w:rPr>
        <w:t xml:space="preserve">u </w:t>
      </w:r>
      <w:r w:rsidR="00542A1B">
        <w:rPr>
          <w:rFonts w:ascii="Arial" w:hAnsi="Arial" w:cs="Arial"/>
          <w:sz w:val="22"/>
          <w:szCs w:val="22"/>
        </w:rPr>
        <w:t>12,00</w:t>
      </w:r>
      <w:r w:rsidRPr="00ED5336" w:rsidR="004B6A7E">
        <w:rPr>
          <w:rFonts w:ascii="Arial" w:hAnsi="Arial" w:cs="Arial"/>
          <w:sz w:val="22"/>
          <w:szCs w:val="22"/>
        </w:rPr>
        <w:t xml:space="preserve"> </w:t>
      </w:r>
      <w:r w:rsidRPr="00ED5336">
        <w:rPr>
          <w:rFonts w:ascii="Arial" w:hAnsi="Arial" w:cs="Arial"/>
          <w:sz w:val="22"/>
          <w:szCs w:val="22"/>
        </w:rPr>
        <w:t>sati.</w:t>
      </w:r>
    </w:p>
    <w:p w:rsidRPr="00ED5336" w:rsidR="00D55FF2" w:rsidP="00014C12" w:rsidRDefault="00D55FF2">
      <w:pPr>
        <w:tabs>
          <w:tab w:val="left" w:pos="0"/>
          <w:tab w:val="left" w:pos="360"/>
        </w:tabs>
        <w:jc w:val="both"/>
        <w:rPr>
          <w:rFonts w:ascii="Arial" w:hAnsi="Arial" w:cs="Arial"/>
          <w:sz w:val="22"/>
          <w:szCs w:val="22"/>
        </w:rPr>
      </w:pPr>
    </w:p>
    <w:p w:rsidRPr="00ED5336" w:rsidR="006D47A9" w:rsidP="00014C12" w:rsidRDefault="006D47A9">
      <w:pPr>
        <w:tabs>
          <w:tab w:val="left" w:pos="0"/>
          <w:tab w:val="left" w:pos="360"/>
        </w:tabs>
        <w:jc w:val="both"/>
        <w:rPr>
          <w:rFonts w:ascii="Arial" w:hAnsi="Arial" w:cs="Arial"/>
          <w:sz w:val="22"/>
          <w:szCs w:val="22"/>
        </w:rPr>
      </w:pPr>
    </w:p>
    <w:p w:rsidRPr="00ED5336" w:rsidR="00D55FF2" w:rsidP="00014C12" w:rsidRDefault="00D55FF2">
      <w:pPr>
        <w:tabs>
          <w:tab w:val="left" w:pos="0"/>
          <w:tab w:val="left" w:pos="360"/>
        </w:tabs>
        <w:jc w:val="both"/>
        <w:rPr>
          <w:rFonts w:ascii="Arial" w:hAnsi="Arial" w:cs="Arial"/>
          <w:sz w:val="22"/>
          <w:szCs w:val="22"/>
        </w:rPr>
      </w:pPr>
      <w:r w:rsidRPr="00ED5336">
        <w:rPr>
          <w:rFonts w:ascii="Arial" w:hAnsi="Arial" w:cs="Arial"/>
          <w:sz w:val="22"/>
          <w:szCs w:val="22"/>
        </w:rPr>
        <w:tab/>
      </w:r>
      <w:r w:rsidRPr="00ED5336">
        <w:rPr>
          <w:rFonts w:ascii="Arial" w:hAnsi="Arial" w:cs="Arial"/>
          <w:sz w:val="22"/>
          <w:szCs w:val="22"/>
        </w:rPr>
        <w:tab/>
      </w:r>
      <w:r w:rsidRPr="00ED5336">
        <w:rPr>
          <w:rFonts w:ascii="Arial" w:hAnsi="Arial" w:cs="Arial"/>
          <w:sz w:val="22"/>
          <w:szCs w:val="22"/>
        </w:rPr>
        <w:tab/>
      </w:r>
      <w:r w:rsidRPr="00ED5336">
        <w:rPr>
          <w:rFonts w:ascii="Arial" w:hAnsi="Arial" w:cs="Arial"/>
          <w:sz w:val="22"/>
          <w:szCs w:val="22"/>
        </w:rPr>
        <w:tab/>
      </w:r>
      <w:r w:rsidRPr="00ED5336" w:rsidR="00D045F0">
        <w:rPr>
          <w:rFonts w:ascii="Arial" w:hAnsi="Arial" w:cs="Arial"/>
          <w:sz w:val="22"/>
          <w:szCs w:val="22"/>
        </w:rPr>
        <w:tab/>
      </w:r>
      <w:r w:rsidRPr="00ED5336" w:rsidR="00D045F0">
        <w:rPr>
          <w:rFonts w:ascii="Arial" w:hAnsi="Arial" w:cs="Arial"/>
          <w:sz w:val="22"/>
          <w:szCs w:val="22"/>
        </w:rPr>
        <w:tab/>
      </w:r>
      <w:r w:rsidRPr="00ED5336">
        <w:rPr>
          <w:rFonts w:ascii="Arial" w:hAnsi="Arial" w:cs="Arial"/>
          <w:sz w:val="22"/>
          <w:szCs w:val="22"/>
        </w:rPr>
        <w:t>SU</w:t>
      </w:r>
      <w:r w:rsidRPr="00ED5336" w:rsidR="00846B68">
        <w:rPr>
          <w:rFonts w:ascii="Arial" w:hAnsi="Arial" w:cs="Arial"/>
          <w:sz w:val="22"/>
          <w:szCs w:val="22"/>
        </w:rPr>
        <w:t>TKINJA</w:t>
      </w:r>
      <w:r w:rsidRPr="00ED5336">
        <w:rPr>
          <w:rFonts w:ascii="Arial" w:hAnsi="Arial" w:cs="Arial"/>
          <w:sz w:val="22"/>
          <w:szCs w:val="22"/>
        </w:rPr>
        <w:t xml:space="preserve">           </w:t>
      </w:r>
      <w:r w:rsidRPr="00ED5336" w:rsidR="00EA17D8">
        <w:rPr>
          <w:rFonts w:ascii="Arial" w:hAnsi="Arial" w:cs="Arial"/>
          <w:sz w:val="22"/>
          <w:szCs w:val="22"/>
        </w:rPr>
        <w:t xml:space="preserve">             </w:t>
      </w:r>
      <w:r w:rsidRPr="00ED5336" w:rsidR="00ED5336">
        <w:rPr>
          <w:rFonts w:ascii="Arial" w:hAnsi="Arial" w:cs="Arial"/>
          <w:sz w:val="22"/>
          <w:szCs w:val="22"/>
        </w:rPr>
        <w:t xml:space="preserve"> STEČAJNA</w:t>
      </w:r>
      <w:r w:rsidRPr="00ED5336">
        <w:rPr>
          <w:rFonts w:ascii="Arial" w:hAnsi="Arial" w:cs="Arial"/>
          <w:sz w:val="22"/>
          <w:szCs w:val="22"/>
        </w:rPr>
        <w:t xml:space="preserve"> UPRAVITELJ</w:t>
      </w:r>
      <w:r w:rsidRPr="00ED5336" w:rsidR="00ED5336">
        <w:rPr>
          <w:rFonts w:ascii="Arial" w:hAnsi="Arial" w:cs="Arial"/>
          <w:sz w:val="22"/>
          <w:szCs w:val="22"/>
        </w:rPr>
        <w:t>ICA</w:t>
      </w:r>
      <w:r w:rsidRPr="00ED5336">
        <w:rPr>
          <w:rFonts w:ascii="Arial" w:hAnsi="Arial" w:cs="Arial"/>
          <w:sz w:val="22"/>
          <w:szCs w:val="22"/>
        </w:rPr>
        <w:t xml:space="preserve"> </w:t>
      </w:r>
      <w:r w:rsidRPr="00ED5336">
        <w:rPr>
          <w:rFonts w:ascii="Arial" w:hAnsi="Arial" w:cs="Arial"/>
          <w:sz w:val="22"/>
          <w:szCs w:val="22"/>
        </w:rPr>
        <w:tab/>
      </w:r>
    </w:p>
    <w:p w:rsidRPr="00ED5336" w:rsidR="00302321" w:rsidP="00014C12" w:rsidRDefault="00302321">
      <w:pPr>
        <w:tabs>
          <w:tab w:val="left" w:pos="0"/>
          <w:tab w:val="left" w:pos="360"/>
        </w:tabs>
        <w:jc w:val="both"/>
        <w:rPr>
          <w:rFonts w:ascii="Arial" w:hAnsi="Arial" w:cs="Arial"/>
          <w:sz w:val="22"/>
          <w:szCs w:val="22"/>
        </w:rPr>
      </w:pPr>
    </w:p>
    <w:p w:rsidRPr="00ED5336" w:rsidR="00D045F0" w:rsidP="00014C12" w:rsidRDefault="00D045F0">
      <w:pPr>
        <w:tabs>
          <w:tab w:val="left" w:pos="0"/>
          <w:tab w:val="left" w:pos="360"/>
        </w:tabs>
        <w:jc w:val="both"/>
        <w:rPr>
          <w:rFonts w:ascii="Arial" w:hAnsi="Arial" w:cs="Arial"/>
          <w:sz w:val="22"/>
          <w:szCs w:val="22"/>
        </w:rPr>
      </w:pPr>
    </w:p>
    <w:p w:rsidR="00D045F0" w:rsidP="00014C12" w:rsidRDefault="00D045F0">
      <w:pPr>
        <w:tabs>
          <w:tab w:val="left" w:pos="0"/>
          <w:tab w:val="left" w:pos="360"/>
        </w:tabs>
        <w:jc w:val="both"/>
        <w:rPr>
          <w:rFonts w:ascii="Arial" w:hAnsi="Arial" w:cs="Arial"/>
          <w:sz w:val="22"/>
          <w:szCs w:val="22"/>
        </w:rPr>
      </w:pPr>
    </w:p>
    <w:p w:rsidRPr="00ED5336" w:rsidR="00542A1B" w:rsidP="00014C12" w:rsidRDefault="00542A1B">
      <w:pPr>
        <w:tabs>
          <w:tab w:val="left" w:pos="0"/>
          <w:tab w:val="left" w:pos="360"/>
        </w:tabs>
        <w:jc w:val="both"/>
        <w:rPr>
          <w:rFonts w:ascii="Arial" w:hAnsi="Arial" w:cs="Arial"/>
          <w:sz w:val="22"/>
          <w:szCs w:val="22"/>
        </w:rPr>
      </w:pPr>
    </w:p>
    <w:p w:rsidRPr="00ED5336" w:rsidR="00302321" w:rsidP="00014C12" w:rsidRDefault="00302321">
      <w:pPr>
        <w:tabs>
          <w:tab w:val="left" w:pos="0"/>
          <w:tab w:val="left" w:pos="360"/>
        </w:tabs>
        <w:jc w:val="both"/>
        <w:rPr>
          <w:rFonts w:ascii="Arial" w:hAnsi="Arial" w:cs="Arial"/>
          <w:sz w:val="22"/>
          <w:szCs w:val="22"/>
        </w:rPr>
      </w:pPr>
    </w:p>
    <w:p w:rsidRPr="00ED5336" w:rsidR="00F81BC9" w:rsidP="00F81BC9" w:rsidRDefault="00F81BC9">
      <w:pPr>
        <w:tabs>
          <w:tab w:val="left" w:pos="0"/>
          <w:tab w:val="left" w:pos="360"/>
        </w:tabs>
        <w:jc w:val="both"/>
        <w:rPr>
          <w:rFonts w:ascii="Arial" w:hAnsi="Arial" w:cs="Arial"/>
          <w:sz w:val="22"/>
          <w:szCs w:val="22"/>
        </w:rPr>
      </w:pPr>
      <w:r w:rsidRPr="00ED5336">
        <w:rPr>
          <w:rFonts w:ascii="Arial" w:hAnsi="Arial" w:cs="Arial"/>
          <w:sz w:val="22"/>
          <w:szCs w:val="22"/>
        </w:rPr>
        <w:tab/>
      </w:r>
      <w:r w:rsidRPr="00ED5336">
        <w:rPr>
          <w:rFonts w:ascii="Arial" w:hAnsi="Arial" w:cs="Arial"/>
          <w:sz w:val="22"/>
          <w:szCs w:val="22"/>
        </w:rPr>
        <w:tab/>
      </w:r>
      <w:r w:rsidRPr="00ED5336">
        <w:rPr>
          <w:rFonts w:ascii="Arial" w:hAnsi="Arial" w:cs="Arial"/>
          <w:sz w:val="22"/>
          <w:szCs w:val="22"/>
        </w:rPr>
        <w:tab/>
      </w:r>
      <w:r w:rsidRPr="00ED5336">
        <w:rPr>
          <w:rFonts w:ascii="Arial" w:hAnsi="Arial" w:cs="Arial"/>
          <w:sz w:val="22"/>
          <w:szCs w:val="22"/>
        </w:rPr>
        <w:tab/>
      </w:r>
      <w:r w:rsidRPr="00ED5336">
        <w:rPr>
          <w:rFonts w:ascii="Arial" w:hAnsi="Arial" w:cs="Arial"/>
          <w:sz w:val="22"/>
          <w:szCs w:val="22"/>
        </w:rPr>
        <w:tab/>
      </w:r>
      <w:r w:rsidRPr="00ED5336">
        <w:rPr>
          <w:rFonts w:ascii="Arial" w:hAnsi="Arial" w:cs="Arial"/>
          <w:sz w:val="22"/>
          <w:szCs w:val="22"/>
        </w:rPr>
        <w:tab/>
      </w:r>
      <w:r w:rsidRPr="00ED5336" w:rsidR="00D045F0">
        <w:rPr>
          <w:rFonts w:ascii="Arial" w:hAnsi="Arial" w:cs="Arial"/>
          <w:sz w:val="22"/>
          <w:szCs w:val="22"/>
        </w:rPr>
        <w:t>ZAPISNIČAR</w:t>
      </w:r>
      <w:r w:rsidRPr="00ED5336">
        <w:rPr>
          <w:rFonts w:ascii="Arial" w:hAnsi="Arial" w:cs="Arial"/>
          <w:sz w:val="22"/>
          <w:szCs w:val="22"/>
        </w:rPr>
        <w:tab/>
      </w:r>
      <w:r w:rsidRPr="00ED5336" w:rsidR="001E1C2C">
        <w:rPr>
          <w:rFonts w:ascii="Arial" w:hAnsi="Arial" w:cs="Arial"/>
          <w:sz w:val="22"/>
          <w:szCs w:val="22"/>
        </w:rPr>
        <w:tab/>
      </w:r>
      <w:r w:rsidRPr="00ED5336" w:rsidR="001E1C2C">
        <w:rPr>
          <w:rFonts w:ascii="Arial" w:hAnsi="Arial" w:cs="Arial"/>
          <w:sz w:val="22"/>
          <w:szCs w:val="22"/>
        </w:rPr>
        <w:tab/>
        <w:t xml:space="preserve"> </w:t>
      </w:r>
      <w:r w:rsidR="002C492E">
        <w:rPr>
          <w:rFonts w:ascii="Arial" w:hAnsi="Arial" w:cs="Arial"/>
          <w:sz w:val="22"/>
          <w:szCs w:val="22"/>
        </w:rPr>
        <w:t xml:space="preserve">         </w:t>
      </w:r>
      <w:r w:rsidRPr="00ED5336">
        <w:rPr>
          <w:rFonts w:ascii="Arial" w:hAnsi="Arial" w:cs="Arial"/>
          <w:sz w:val="22"/>
          <w:szCs w:val="22"/>
        </w:rPr>
        <w:t>VJEROVNICI</w:t>
      </w:r>
    </w:p>
    <w:p w:rsidRPr="00ED5336" w:rsidR="00D55FF2" w:rsidP="00014C12" w:rsidRDefault="00D55FF2">
      <w:pPr>
        <w:tabs>
          <w:tab w:val="left" w:pos="0"/>
          <w:tab w:val="left" w:pos="360"/>
        </w:tabs>
        <w:jc w:val="both"/>
        <w:rPr>
          <w:rFonts w:ascii="Arial" w:hAnsi="Arial" w:cs="Arial"/>
          <w:sz w:val="22"/>
          <w:szCs w:val="22"/>
        </w:rPr>
      </w:pPr>
    </w:p>
    <w:p w:rsidRPr="00ED5336" w:rsidR="00D55FF2" w:rsidP="00014C12" w:rsidRDefault="00D55FF2">
      <w:pPr>
        <w:tabs>
          <w:tab w:val="left" w:pos="0"/>
          <w:tab w:val="left" w:pos="360"/>
        </w:tabs>
        <w:jc w:val="both"/>
        <w:rPr>
          <w:rFonts w:ascii="Arial" w:hAnsi="Arial" w:cs="Arial"/>
          <w:sz w:val="22"/>
          <w:szCs w:val="22"/>
        </w:rPr>
      </w:pPr>
    </w:p>
    <w:p w:rsidRPr="00ED5336" w:rsidR="00DB052E" w:rsidP="00014C12" w:rsidRDefault="00DB052E">
      <w:pPr>
        <w:jc w:val="both"/>
        <w:rPr>
          <w:rFonts w:ascii="Arial" w:hAnsi="Arial" w:cs="Arial"/>
          <w:sz w:val="22"/>
          <w:szCs w:val="22"/>
        </w:rPr>
      </w:pPr>
    </w:p>
    <w:sectPr w:rsidRPr="00ED5336" w:rsidR="00DB052E" w:rsidSect="00133C91">
      <w:headerReference w:type="even" r:id="rId9"/>
      <w:headerReference w:type="default" r:id="rId10"/>
      <w:footerReference w:type="even" r:id="rId11"/>
      <w:footerReference w:type="default" r:id="rId12"/>
      <w:headerReference w:type="first" r:id="rId13"/>
      <w:pgSz w:w="11906" w:h="16838"/>
      <w:pgMar w:top="1246" w:right="1021" w:bottom="993"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ED9" w:rsidP="00D55FF2" w:rsidRDefault="00D75ED9">
      <w:r>
        <w:separator/>
      </w:r>
    </w:p>
  </w:endnote>
  <w:endnote w:type="continuationSeparator" w:id="0">
    <w:p w:rsidR="00D75ED9" w:rsidP="00D55FF2" w:rsidRDefault="00D75ED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ED9" w:rsidP="00D55FF2" w:rsidRDefault="00D75ED9">
      <w:r>
        <w:separator/>
      </w:r>
    </w:p>
  </w:footnote>
  <w:footnote w:type="continuationSeparator" w:id="0">
    <w:p w:rsidR="00D75ED9" w:rsidP="00D55FF2" w:rsidRDefault="00D75ED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E6B4D" w:rsidR="00D75ED9" w:rsidP="00243EA5" w:rsidRDefault="00D75ED9">
    <w:pPr>
      <w:pStyle w:val="Zaglavlje"/>
      <w:framePr w:wrap="around" w:hAnchor="margin" w:vAnchor="text" w:xAlign="center" w:y="1"/>
      <w:rPr>
        <w:rStyle w:val="Brojstranice"/>
        <w:rFonts w:ascii="Arial" w:hAnsi="Arial" w:cs="Arial"/>
        <w:sz w:val="22"/>
        <w:szCs w:val="22"/>
      </w:rPr>
    </w:pPr>
    <w:r w:rsidRPr="00FE6B4D">
      <w:rPr>
        <w:rStyle w:val="Brojstranice"/>
        <w:rFonts w:ascii="Arial" w:hAnsi="Arial" w:cs="Arial"/>
        <w:sz w:val="22"/>
        <w:szCs w:val="22"/>
      </w:rPr>
      <w:fldChar w:fldCharType="begin"/>
    </w:r>
    <w:r w:rsidRPr="00FE6B4D">
      <w:rPr>
        <w:rStyle w:val="Brojstranice"/>
        <w:rFonts w:ascii="Arial" w:hAnsi="Arial" w:cs="Arial"/>
        <w:sz w:val="22"/>
        <w:szCs w:val="22"/>
      </w:rPr>
      <w:instrText xml:space="preserve">PAGE  </w:instrText>
    </w:r>
    <w:r w:rsidRPr="00FE6B4D">
      <w:rPr>
        <w:rStyle w:val="Brojstranice"/>
        <w:rFonts w:ascii="Arial" w:hAnsi="Arial" w:cs="Arial"/>
        <w:sz w:val="22"/>
        <w:szCs w:val="22"/>
      </w:rPr>
      <w:fldChar w:fldCharType="separate"/>
    </w:r>
    <w:r w:rsidR="00B64403">
      <w:rPr>
        <w:rStyle w:val="Brojstranice"/>
        <w:rFonts w:ascii="Arial" w:hAnsi="Arial" w:cs="Arial"/>
        <w:noProof/>
        <w:sz w:val="22"/>
        <w:szCs w:val="22"/>
      </w:rPr>
      <w:t>7</w:t>
    </w:r>
    <w:r w:rsidRPr="00FE6B4D">
      <w:rPr>
        <w:rStyle w:val="Brojstranice"/>
        <w:rFonts w:ascii="Arial" w:hAnsi="Arial" w:cs="Arial"/>
        <w:sz w:val="22"/>
        <w:szCs w:val="22"/>
      </w:rPr>
      <w:fldChar w:fldCharType="end"/>
    </w:r>
  </w:p>
  <w:p w:rsidRPr="00FE6B4D" w:rsidR="002B241C" w:rsidP="00690ADA" w:rsidRDefault="002B241C">
    <w:pPr>
      <w:pStyle w:val="Zaglavlje"/>
      <w:jc w:val="right"/>
      <w:rPr>
        <w:rFonts w:ascii="Arial" w:hAnsi="Arial" w:cs="Arial"/>
        <w:sz w:val="22"/>
        <w:szCs w:val="22"/>
      </w:rPr>
    </w:pPr>
  </w:p>
  <w:p w:rsidRPr="00BC3F14" w:rsidR="00D75ED9" w:rsidP="00772340" w:rsidRDefault="002B241C">
    <w:pPr>
      <w:pStyle w:val="Zaglavlje"/>
      <w:jc w:val="right"/>
      <w:rPr>
        <w:rFonts w:ascii="Arial" w:hAnsi="Arial" w:cs="Arial"/>
        <w:sz w:val="22"/>
        <w:szCs w:val="22"/>
      </w:rPr>
    </w:pPr>
    <w:r>
      <w:rPr>
        <w:sz w:val="22"/>
        <w:szCs w:val="22"/>
      </w:rPr>
      <w:tab/>
    </w:r>
    <w:r>
      <w:rPr>
        <w:sz w:val="22"/>
        <w:szCs w:val="22"/>
      </w:rPr>
      <w:tab/>
    </w:r>
    <w:r>
      <w:rPr>
        <w:sz w:val="22"/>
        <w:szCs w:val="22"/>
      </w:rPr>
      <w:tab/>
    </w:r>
    <w:r w:rsidRPr="00BC3F14" w:rsidR="00D75ED9">
      <w:rPr>
        <w:rFonts w:ascii="Arial" w:hAnsi="Arial" w:cs="Arial"/>
        <w:sz w:val="22"/>
        <w:szCs w:val="22"/>
      </w:rPr>
      <w:t>Poslovni broj: 2 St-</w:t>
    </w:r>
    <w:r w:rsidR="00F56446">
      <w:rPr>
        <w:rFonts w:ascii="Arial" w:hAnsi="Arial" w:cs="Arial"/>
        <w:sz w:val="22"/>
        <w:szCs w:val="22"/>
      </w:rPr>
      <w:t>10/2022-</w:t>
    </w:r>
    <w:r w:rsidR="00E5260B">
      <w:rPr>
        <w:rFonts w:ascii="Arial" w:hAnsi="Arial" w:cs="Arial"/>
        <w:sz w:val="22"/>
        <w:szCs w:val="22"/>
      </w:rPr>
      <w:t>51</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C3F14" w:rsidR="00D75ED9" w:rsidP="005F6B9C" w:rsidRDefault="00D47309">
    <w:pPr>
      <w:pStyle w:val="Zaglavlje"/>
      <w:jc w:val="right"/>
      <w:rPr>
        <w:rFonts w:ascii="Arial" w:hAnsi="Arial" w:cs="Arial"/>
        <w:sz w:val="22"/>
        <w:szCs w:val="22"/>
      </w:rPr>
    </w:pPr>
    <w:r>
      <w:rPr>
        <w:rFonts w:ascii="Arial" w:hAnsi="Arial" w:cs="Arial"/>
        <w:sz w:val="22"/>
        <w:szCs w:val="22"/>
      </w:rPr>
      <w:t>Poslovni broj: 2 St-</w:t>
    </w:r>
    <w:r w:rsidR="00F56446">
      <w:rPr>
        <w:rFonts w:ascii="Arial" w:hAnsi="Arial" w:cs="Arial"/>
        <w:sz w:val="22"/>
        <w:szCs w:val="22"/>
      </w:rPr>
      <w:t>10/2022-</w:t>
    </w:r>
    <w:r w:rsidR="00E5260B">
      <w:rPr>
        <w:rFonts w:ascii="Arial" w:hAnsi="Arial" w:cs="Arial"/>
        <w:sz w:val="22"/>
        <w:szCs w:val="22"/>
      </w:rPr>
      <w:t>51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99B37F0"/>
    <w:multiLevelType w:val="hybridMultilevel"/>
    <w:tmpl w:val="D9F2AA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C342F1"/>
    <w:multiLevelType w:val="hybridMultilevel"/>
    <w:tmpl w:val="EA7C3D02"/>
    <w:lvl w:ilvl="0" w:tplc="2ED2AD9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7">
    <w:nsid w:val="37922D93"/>
    <w:multiLevelType w:val="hybridMultilevel"/>
    <w:tmpl w:val="41585FC4"/>
    <w:lvl w:ilvl="0" w:tplc="5FE2C2CA">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DCB4DC1"/>
    <w:multiLevelType w:val="hybridMultilevel"/>
    <w:tmpl w:val="EE6684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EC6030C"/>
    <w:multiLevelType w:val="hybridMultilevel"/>
    <w:tmpl w:val="84A08B92"/>
    <w:lvl w:ilvl="0" w:tplc="5B68280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11">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11C29D3"/>
    <w:multiLevelType w:val="hybridMultilevel"/>
    <w:tmpl w:val="A72CADBE"/>
    <w:lvl w:ilvl="0" w:tplc="70D4F34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7BA36724"/>
    <w:multiLevelType w:val="hybridMultilevel"/>
    <w:tmpl w:val="9B941836"/>
    <w:lvl w:ilvl="0" w:tplc="8F289C24">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F861847"/>
    <w:multiLevelType w:val="hybridMultilevel"/>
    <w:tmpl w:val="FF90C600"/>
    <w:lvl w:ilvl="0" w:tplc="27EE3D0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3"/>
  </w:num>
  <w:num w:numId="2">
    <w:abstractNumId w:val="0"/>
  </w:num>
  <w:num w:numId="3">
    <w:abstractNumId w:val="6"/>
  </w:num>
  <w:num w:numId="4">
    <w:abstractNumId w:val="10"/>
  </w:num>
  <w:num w:numId="5">
    <w:abstractNumId w:val="11"/>
  </w:num>
  <w:num w:numId="6">
    <w:abstractNumId w:val="3"/>
  </w:num>
  <w:num w:numId="7">
    <w:abstractNumId w:val="4"/>
  </w:num>
  <w:num w:numId="8">
    <w:abstractNumId w:val="15"/>
  </w:num>
  <w:num w:numId="9">
    <w:abstractNumId w:val="5"/>
  </w:num>
  <w:num w:numId="10">
    <w:abstractNumId w:val="1"/>
  </w:num>
  <w:num w:numId="11">
    <w:abstractNumId w:val="12"/>
  </w:num>
  <w:num w:numId="12">
    <w:abstractNumId w:val="7"/>
  </w:num>
  <w:num w:numId="13">
    <w:abstractNumId w:val="14"/>
  </w:num>
  <w:num w:numId="14">
    <w:abstractNumId w:val="16"/>
  </w:num>
  <w:num w:numId="15">
    <w:abstractNumId w:val="9"/>
  </w:num>
  <w:num w:numId="16">
    <w:abstractNumId w:val="2"/>
  </w:num>
  <w:num w:numId="17">
    <w:abstractNumId w:val="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hdrShapeDefaults>
    <o:shapedefaults spidmax="512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FF2"/>
    <w:rsid w:val="00000A68"/>
    <w:rsid w:val="00014C12"/>
    <w:rsid w:val="0002342B"/>
    <w:rsid w:val="000360B4"/>
    <w:rsid w:val="00055FDC"/>
    <w:rsid w:val="00082D04"/>
    <w:rsid w:val="00096409"/>
    <w:rsid w:val="000A6CC6"/>
    <w:rsid w:val="000B03AF"/>
    <w:rsid w:val="000B088C"/>
    <w:rsid w:val="000B0EF9"/>
    <w:rsid w:val="000D6815"/>
    <w:rsid w:val="00114C85"/>
    <w:rsid w:val="00125F5E"/>
    <w:rsid w:val="00133C91"/>
    <w:rsid w:val="00147D44"/>
    <w:rsid w:val="001512EA"/>
    <w:rsid w:val="0018470F"/>
    <w:rsid w:val="0019266B"/>
    <w:rsid w:val="00192862"/>
    <w:rsid w:val="001953CA"/>
    <w:rsid w:val="001C57AE"/>
    <w:rsid w:val="001D456A"/>
    <w:rsid w:val="001E1C2C"/>
    <w:rsid w:val="001F1EE8"/>
    <w:rsid w:val="001F2107"/>
    <w:rsid w:val="00207770"/>
    <w:rsid w:val="00222E9F"/>
    <w:rsid w:val="00243EA5"/>
    <w:rsid w:val="00256C47"/>
    <w:rsid w:val="002707CF"/>
    <w:rsid w:val="00296D27"/>
    <w:rsid w:val="002A44FD"/>
    <w:rsid w:val="002A707E"/>
    <w:rsid w:val="002B241C"/>
    <w:rsid w:val="002B493F"/>
    <w:rsid w:val="002C492E"/>
    <w:rsid w:val="002C782F"/>
    <w:rsid w:val="002D7B05"/>
    <w:rsid w:val="00302321"/>
    <w:rsid w:val="003050D1"/>
    <w:rsid w:val="003119CD"/>
    <w:rsid w:val="003A0506"/>
    <w:rsid w:val="003D1BB6"/>
    <w:rsid w:val="003E6378"/>
    <w:rsid w:val="003F2E68"/>
    <w:rsid w:val="003F709F"/>
    <w:rsid w:val="004154BA"/>
    <w:rsid w:val="00432098"/>
    <w:rsid w:val="00445352"/>
    <w:rsid w:val="00445EF3"/>
    <w:rsid w:val="00447094"/>
    <w:rsid w:val="004640BA"/>
    <w:rsid w:val="00471F20"/>
    <w:rsid w:val="00486351"/>
    <w:rsid w:val="0049377B"/>
    <w:rsid w:val="004A0962"/>
    <w:rsid w:val="004B5681"/>
    <w:rsid w:val="004B6A7E"/>
    <w:rsid w:val="004C4647"/>
    <w:rsid w:val="004D393C"/>
    <w:rsid w:val="004E152D"/>
    <w:rsid w:val="00503F2B"/>
    <w:rsid w:val="0050611F"/>
    <w:rsid w:val="005107D1"/>
    <w:rsid w:val="00521054"/>
    <w:rsid w:val="005279A3"/>
    <w:rsid w:val="00542A1B"/>
    <w:rsid w:val="005518AF"/>
    <w:rsid w:val="00577040"/>
    <w:rsid w:val="00591575"/>
    <w:rsid w:val="005E0768"/>
    <w:rsid w:val="005E0FAC"/>
    <w:rsid w:val="005E1D8D"/>
    <w:rsid w:val="005F6B9C"/>
    <w:rsid w:val="00601564"/>
    <w:rsid w:val="006030BB"/>
    <w:rsid w:val="006074B6"/>
    <w:rsid w:val="00642488"/>
    <w:rsid w:val="00644A4C"/>
    <w:rsid w:val="00645450"/>
    <w:rsid w:val="00671694"/>
    <w:rsid w:val="00683392"/>
    <w:rsid w:val="00690ADA"/>
    <w:rsid w:val="00691577"/>
    <w:rsid w:val="006C0ED3"/>
    <w:rsid w:val="006C2266"/>
    <w:rsid w:val="006C61C9"/>
    <w:rsid w:val="006D47A9"/>
    <w:rsid w:val="006D674B"/>
    <w:rsid w:val="006E6CF7"/>
    <w:rsid w:val="006E721C"/>
    <w:rsid w:val="00716EFA"/>
    <w:rsid w:val="00723C08"/>
    <w:rsid w:val="00730812"/>
    <w:rsid w:val="00744CF1"/>
    <w:rsid w:val="00746C29"/>
    <w:rsid w:val="007608CB"/>
    <w:rsid w:val="007655D0"/>
    <w:rsid w:val="00772340"/>
    <w:rsid w:val="00784FA0"/>
    <w:rsid w:val="00793061"/>
    <w:rsid w:val="007A5F99"/>
    <w:rsid w:val="007B5F19"/>
    <w:rsid w:val="007D4CCE"/>
    <w:rsid w:val="007D7467"/>
    <w:rsid w:val="007E1B4F"/>
    <w:rsid w:val="008140F1"/>
    <w:rsid w:val="008276A4"/>
    <w:rsid w:val="00834DD1"/>
    <w:rsid w:val="00846B68"/>
    <w:rsid w:val="008521D6"/>
    <w:rsid w:val="00856B42"/>
    <w:rsid w:val="00872BF3"/>
    <w:rsid w:val="008777C0"/>
    <w:rsid w:val="008817FA"/>
    <w:rsid w:val="00895465"/>
    <w:rsid w:val="008B4973"/>
    <w:rsid w:val="008D6C7D"/>
    <w:rsid w:val="008F0319"/>
    <w:rsid w:val="008F457C"/>
    <w:rsid w:val="009033E3"/>
    <w:rsid w:val="009045E9"/>
    <w:rsid w:val="00912CB4"/>
    <w:rsid w:val="009320B8"/>
    <w:rsid w:val="00940634"/>
    <w:rsid w:val="0094754A"/>
    <w:rsid w:val="009512A3"/>
    <w:rsid w:val="00960718"/>
    <w:rsid w:val="00962E3F"/>
    <w:rsid w:val="00966C98"/>
    <w:rsid w:val="00992A4F"/>
    <w:rsid w:val="00992CAE"/>
    <w:rsid w:val="009A23DF"/>
    <w:rsid w:val="009B2531"/>
    <w:rsid w:val="009B5F8C"/>
    <w:rsid w:val="009C71E2"/>
    <w:rsid w:val="009D52D1"/>
    <w:rsid w:val="009D74AE"/>
    <w:rsid w:val="009F07FC"/>
    <w:rsid w:val="009F1E9E"/>
    <w:rsid w:val="00A0535E"/>
    <w:rsid w:val="00A05751"/>
    <w:rsid w:val="00A3003C"/>
    <w:rsid w:val="00A9746E"/>
    <w:rsid w:val="00AA7301"/>
    <w:rsid w:val="00AB3D04"/>
    <w:rsid w:val="00AC2F4D"/>
    <w:rsid w:val="00AD0D31"/>
    <w:rsid w:val="00AD6E19"/>
    <w:rsid w:val="00B03F3C"/>
    <w:rsid w:val="00B1361A"/>
    <w:rsid w:val="00B152A6"/>
    <w:rsid w:val="00B41E4E"/>
    <w:rsid w:val="00B4799D"/>
    <w:rsid w:val="00B53371"/>
    <w:rsid w:val="00B60E7C"/>
    <w:rsid w:val="00B64403"/>
    <w:rsid w:val="00B7242D"/>
    <w:rsid w:val="00BC3F14"/>
    <w:rsid w:val="00BC5AE0"/>
    <w:rsid w:val="00BD2C52"/>
    <w:rsid w:val="00BD589B"/>
    <w:rsid w:val="00BF75B1"/>
    <w:rsid w:val="00C129B4"/>
    <w:rsid w:val="00C232B0"/>
    <w:rsid w:val="00C7747A"/>
    <w:rsid w:val="00C92B28"/>
    <w:rsid w:val="00C94509"/>
    <w:rsid w:val="00CA217E"/>
    <w:rsid w:val="00CB7FA7"/>
    <w:rsid w:val="00CC5163"/>
    <w:rsid w:val="00CD7CFF"/>
    <w:rsid w:val="00CF7CAB"/>
    <w:rsid w:val="00D00C04"/>
    <w:rsid w:val="00D045F0"/>
    <w:rsid w:val="00D11B3C"/>
    <w:rsid w:val="00D15882"/>
    <w:rsid w:val="00D47309"/>
    <w:rsid w:val="00D55FF2"/>
    <w:rsid w:val="00D6550B"/>
    <w:rsid w:val="00D67306"/>
    <w:rsid w:val="00D75ED9"/>
    <w:rsid w:val="00DA19A9"/>
    <w:rsid w:val="00DA6698"/>
    <w:rsid w:val="00DB052E"/>
    <w:rsid w:val="00DC00EF"/>
    <w:rsid w:val="00DF55C5"/>
    <w:rsid w:val="00DF7EB0"/>
    <w:rsid w:val="00E10117"/>
    <w:rsid w:val="00E15A13"/>
    <w:rsid w:val="00E17FCE"/>
    <w:rsid w:val="00E20328"/>
    <w:rsid w:val="00E25625"/>
    <w:rsid w:val="00E25925"/>
    <w:rsid w:val="00E324E6"/>
    <w:rsid w:val="00E327C2"/>
    <w:rsid w:val="00E42C86"/>
    <w:rsid w:val="00E45D97"/>
    <w:rsid w:val="00E50E29"/>
    <w:rsid w:val="00E5260B"/>
    <w:rsid w:val="00E96E3E"/>
    <w:rsid w:val="00EA17D8"/>
    <w:rsid w:val="00EA4959"/>
    <w:rsid w:val="00EC0E70"/>
    <w:rsid w:val="00ED4BBB"/>
    <w:rsid w:val="00ED5336"/>
    <w:rsid w:val="00EF1A3C"/>
    <w:rsid w:val="00F30F14"/>
    <w:rsid w:val="00F415FF"/>
    <w:rsid w:val="00F43593"/>
    <w:rsid w:val="00F56446"/>
    <w:rsid w:val="00F81BC9"/>
    <w:rsid w:val="00F95A48"/>
    <w:rsid w:val="00FC0DA1"/>
    <w:rsid w:val="00FD67A7"/>
    <w:rsid w:val="00FE6B4D"/>
    <w:rsid w:val="00FE6C44"/>
    <w:rsid w:val="00FF723B"/>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51201" v:ext="edit"/>
    <o:shapelayout v:ext="edit">
      <o:idmap data="1" v:ext="edit"/>
    </o:shapelayout>
  </w:shapeDefaults>
  <w:decimalSymbol w:val=","/>
  <w:listSeparator w:val=";"/>
  <w15:docId w15:val="{EA782F00-AD72-4E0C-A722-E919EC5834A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uiPriority="0"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F56446"/>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B64403"/>
    <w:rPr>
      <w:color w:val="808080"/>
      <w:bdr w:val="none" w:color="auto" w:sz="0" w:space="0"/>
      <w:shd w:val="clear" w:color="auto" w:fill="auto"/>
    </w:rPr>
  </w:style>
  <w:style w:type="character" w:styleId="eSPISCCParagraphDefaultFont" w:customStyle="true">
    <w:name w:val="eSPIS_CC_Paragraph Default Font"/>
    <w:basedOn w:val="Zadanifontodlomka"/>
    <w:rsid w:val="00B64403"/>
    <w:rPr>
      <w:rFonts w:ascii="Times New Roman" w:hAnsi="Times New Roman" w:cs="Times New Roman"/>
      <w:bCs/>
      <w:sz w:val="24"/>
      <w:szCs w:val="22"/>
      <w:bdr w:val="none" w:color="auto" w:sz="0" w:space="0"/>
      <w:shd w:val="clear" w:color="auto" w:fill="auto"/>
      <w:lang w:val="hr-HR"/>
    </w:rPr>
  </w:style>
  <w:style w:type="character" w:styleId="PozadinaSvijetloZuta" w:customStyle="true">
    <w:name w:val="Pozadina_SvijetloZuta"/>
    <w:basedOn w:val="Zadanifontodlomka"/>
    <w:rsid w:val="00B64403"/>
    <w:rPr>
      <w:rFonts w:ascii="Arial" w:hAnsi="Arial" w:cs="Arial"/>
      <w:bCs/>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B64403"/>
    <w:rPr>
      <w:rFonts w:ascii="Arial" w:hAnsi="Arial" w:cs="Arial"/>
      <w:bCs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B64403"/>
    <w:rPr>
      <w:rFonts w:ascii="Arial" w:hAnsi="Arial" w:cs="Arial"/>
      <w:bCs w:val="false"/>
      <w:sz w:val="22"/>
      <w:szCs w:val="22"/>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1362">
      <w:bodyDiv w:val="true"/>
      <w:marLeft w:val="0"/>
      <w:marRight w:val="0"/>
      <w:marTop w:val="0"/>
      <w:marBottom w:val="0"/>
      <w:divBdr>
        <w:top w:val="none" w:color="auto" w:sz="0" w:space="0"/>
        <w:left w:val="none" w:color="auto" w:sz="0" w:space="0"/>
        <w:bottom w:val="none" w:color="auto" w:sz="0" w:space="0"/>
        <w:right w:val="none" w:color="auto" w:sz="0" w:space="0"/>
      </w:divBdr>
    </w:div>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44833436">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738287091">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 w:id="160734911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2023.</izvorni_sadrzaj>
    <derivirana_varijabla naziv="DomainObject.PlaniraniZavrsetakDatum_1">29. ožujka 2023.</derivirana_varijabla>
  </DomainObject.PlaniraniZavrsetakDatum>
  <DomainObject.PlaniraniPocetakDatum>
    <izvorni_sadrzaj>29. ožujka 2023.</izvorni_sadrzaj>
    <derivirana_varijabla naziv="DomainObject.PlaniraniPocetakDatum_1">29. ožujka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2023.</izvorni_sadrzaj>
    <derivirana_varijabla naziv="DomainObject.Zapisnik.DatumKreiranja_1">29. ožujka 2023.</derivirana_varijabla>
  </DomainObject.Zapisnik.DatumKreiranja>
  <DomainObject.Zapisnik.ImovinskaKorist>
    <izvorni_sadrzaj/>
    <derivirana_varijabla naziv="DomainObject.Zapisnik.ImovinskaKorist_1"/>
  </DomainObject.Zapisnik.ImovinskaKorist>
  <DomainObject.Zapisnik.Oznaka>
    <izvorni_sadrzaj>St-10/2022-42</izvorni_sadrzaj>
    <derivirana_varijabla naziv="DomainObject.Zapisnik.Oznaka_1">St-10/2022-42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2022.</izvorni_sadrzaj>
    <derivirana_varijabla naziv="DomainObject.Predmet.DatumOsnivanja_1">11.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sobi 25, u ormaru</izvorni_sadrzaj>
    <derivirana_varijabla naziv="DomainObject.Predmet.Opis_1">Prijave tražbina čuvaju se u sobi 25,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St-10/2022</izvorni_sadrzaj>
    <derivirana_varijabla naziv="DomainObject.Predmet.OznakaBroj_1">St-10/2022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(14)</izvorni_sadrzaj>
    <derivirana_varijabla naziv="DomainObject.Predmet.PrimjedbaSuca_1">Č.P. (14)</derivirana_varijabla>
  </DomainObject.Predmet.PrimjedbaSuca>
  <DomainObject.Predmet.ProtustrankaFormated>
    <izvorni_sadrzaj>  VETERANI OKLOPNO MEHANIZIRANE BOJNE 113. ŠIBENSKE BRIGADE HV "COBRA" zastupanog po punomoćniku Darko Latin</izvorni_sadrzaj>
    <derivirana_varijabla naziv="DomainObject.Predmet.ProtustrankaFormated_1">  VETERANI OKLOPNO MEHANIZIRANE BOJNE 113. ŠIBENSKE BRIGADE HV "COBRA" zastupanog po punomoćniku Darko Latin</derivirana_varijabla>
  </DomainObject.Predmet.ProtustrankaFormated>
  <DomainObject.Predmet.ProtustrankaFormatedOIB>
    <izvorni_sadrzaj>  VETERANI OKLOPNO MEHANIZIRANE BOJNE 113. ŠIBENSKE BRIGADE HV "COBRA", OIB 67325939724 zastupanog po punomoćniku Darko Latin</izvorni_sadrzaj>
    <derivirana_varijabla naziv="DomainObject.Predmet.ProtustrankaFormatedOIB_1">  VETERANI OKLOPNO MEHANIZIRANE BOJNE 113. ŠIBENSKE BRIGADE HV "COBRA", OIB 67325939724 zastupanog po punomoćniku Darko Latin</derivirana_varijabla>
  </DomainObject.Predmet.ProtustrankaFormatedOIB>
  <DomainObject.Predmet.ProtustrankaFormatedWithAdress>
    <izvorni_sadrzaj> VETERANI OKLOPNO MEHANIZIRANE BOJNE 113. ŠIBENSKE BRIGADE HV "COBRA", Magistrala 13, 22211 Vodice zastupanog po punomoćniku Darko Latin</izvorni_sadrzaj>
    <derivirana_varijabla naziv="DomainObject.Predmet.ProtustrankaFormatedWithAdress_1"> VETERANI OKLOPNO MEHANIZIRANE BOJNE 113. ŠIBENSKE BRIGADE HV "COBRA", Magistrala 13, 22211 Vodice zastupanog po punomoćniku Darko Latin</derivirana_varijabla>
  </DomainObject.Predmet.ProtustrankaFormatedWithAdress>
  <DomainObject.Predmet.ProtustrankaFormatedWithAdressOIB>
    <izvorni_sadrzaj> VETERANI OKLOPNO MEHANIZIRANE BOJNE 113. ŠIBENSKE BRIGADE HV "COBRA", OIB 67325939724, Magistrala 13, 22211 Vodice zastupanog po punomoćniku Darko Latin</izvorni_sadrzaj>
    <derivirana_varijabla naziv="DomainObject.Predmet.ProtustrankaFormatedWithAdressOIB_1"> VETERANI OKLOPNO MEHANIZIRANE BOJNE 113. ŠIBENSKE BRIGADE HV "COBRA", OIB 67325939724, Magistrala 13, 22211 Vodice zastupanog po punomoćniku Darko Latin</derivirana_varijabla>
  </DomainObject.Predmet.ProtustrankaFormatedWithAdressOIB>
  <DomainObject.Predmet.ProtustrankaWithAdress>
    <izvorni_sadrzaj>VETERANI OKLOPNO MEHANIZIRANE BOJNE 113. ŠIBENSKE BRIGADE HV "COBRA" Magistrala 13, 22211 Vodice</izvorni_sadrzaj>
    <derivirana_varijabla naziv="DomainObject.Predmet.ProtustrankaWithAdress_1">VETERANI OKLOPNO MEHANIZIRANE BOJNE 113. ŠIBENSKE BRIGADE HV "COBRA" Magistrala 13, 22211 Vodice</derivirana_varijabla>
  </DomainObject.Predmet.ProtustrankaWithAdress>
  <DomainObject.Predmet.ProtustrankaWithAdressOIB>
    <izvorni_sadrzaj>VETERANI OKLOPNO MEHANIZIRANE BOJNE 113. ŠIBENSKE BRIGADE HV "COBRA", OIB 67325939724, Magistrala 13, 22211 Vodice</izvorni_sadrzaj>
    <derivirana_varijabla naziv="DomainObject.Predmet.ProtustrankaWithAdressOIB_1">VETERANI OKLOPNO MEHANIZIRANE BOJNE 113. ŠIBENSKE BRIGADE HV "COBRA", OIB 67325939724, Magistrala 13, 22211 Vodice</derivirana_varijabla>
  </DomainObject.Predmet.ProtustrankaWithAdressOIB>
  <DomainObject.Predmet.ProtustrankaNazivFormated>
    <izvorni_sadrzaj>VETERANI OKLOPNO MEHANIZIRANE BOJNE 113. ŠIBENSKE BRIGADE HV "COBRA"</izvorni_sadrzaj>
    <derivirana_varijabla naziv="DomainObject.Predmet.ProtustrankaNazivFormated_1">VETERANI OKLOPNO MEHANIZIRANE BOJNE 113. ŠIBENSKE BRIGADE HV "COBRA"</derivirana_varijabla>
  </DomainObject.Predmet.ProtustrankaNazivFormated>
  <DomainObject.Predmet.ProtustrankaNazivFormatedOIB>
    <izvorni_sadrzaj>VETERANI OKLOPNO MEHANIZIRANE BOJNE 113. ŠIBENSKE BRIGADE HV "COBRA", OIB 67325939724</izvorni_sadrzaj>
    <derivirana_varijabla naziv="DomainObject.Predmet.ProtustrankaNazivFormatedOIB_1">VETERANI OKLOPNO MEHANIZIRANE BOJNE 113. ŠIBENSKE BRIGADE HV "COBRA", OIB 67325939724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PERIVOJ L.MARUNE 1, 22000 Šibenik</izvorni_sadrzaj>
    <derivirana_varijabla naziv="DomainObject.Predmet.StrankaFormatedWithAdress_1"> Financijska agencija (FINA), PERIVOJ L.MARUNE 1, 22000 Šibenik</derivirana_varijabla>
  </DomainObject.Predmet.StrankaFormatedWithAdress>
  <DomainObject.Predmet.StrankaFormatedWithAdressOIB>
    <izvorni_sadrzaj> Financijska agencija (FINA), OIB 85821130368, PERIVOJ L.MARUNE 1, 22000 Šibenik</izvorni_sadrzaj>
    <derivirana_varijabla naziv="DomainObject.Predmet.StrankaFormatedWithAdressOIB_1"> Financijska agencija (FINA), OIB 85821130368, PERIVOJ L.MARUNE 1, 22000 Šibenik</derivirana_varijabla>
  </DomainObject.Predmet.StrankaFormatedWithAdressOIB>
  <DomainObject.Predmet.StrankaWithAdress>
    <izvorni_sadrzaj>Financijska agencija (FINA) PERIVOJ L.MARUNE 1,22000 Šibenik</izvorni_sadrzaj>
    <derivirana_varijabla naziv="DomainObject.Predmet.StrankaWithAdress_1">Financijska agencija (FINA) PERIVOJ L.MARUNE 1,22000 Šibenik</derivirana_varijabla>
  </DomainObject.Predmet.StrankaWithAdress>
  <DomainObject.Predmet.StrankaWithAdressOIB>
    <izvorni_sadrzaj>Financijska agencija (FINA), OIB 85821130368, PERIVOJ L.MARUNE 1,22000 Šibenik</izvorni_sadrzaj>
    <derivirana_varijabla naziv="DomainObject.Predmet.StrankaWithAdressOIB_1">Financijska agencija (FINA), OIB 85821130368, PERIVOJ L.MARUNE 1,22000 Šibenik</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PERIVOJ L.MARUNE 1, 22000 Šibenik</item>
    </izvorni_sadrzaj>
    <derivirana_varijabla naziv="DomainObject.Predmet.StrankaListFormatedWithAdress_1">
      <item>Financijska agencija (FINA), PERIVOJ L.MARUNE 1, 22000 Šibenik</item>
    </derivirana_varijabla>
  </DomainObject.Predmet.StrankaListFormatedWithAdress>
  <DomainObject.Predmet.StrankaListFormatedWithAdressOIB>
    <izvorni_sadrzaj>
      <item>Financijska agencija (FINA), OIB 85821130368, PERIVOJ L.MARUNE 1, 22000 Šibenik</item>
    </izvorni_sadrzaj>
    <derivirana_varijabla naziv="DomainObject.Predmet.StrankaListFormatedWithAdressOIB_1">
      <item>Financijska agencija (FINA), OIB 85821130368, PERIVOJ L.MARUNE 1, 22000 Šibenik</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VETERANI OKLOPNO MEHANIZIRANE BOJNE 113. ŠIBENSKE BRIGADE HV "COBRA" zastupanog po punomoćniku Darko Latin</item>
    </izvorni_sadrzaj>
    <derivirana_varijabla naziv="DomainObject.Predmet.ProtuStrankaListFormated_1">
      <item>VETERANI OKLOPNO MEHANIZIRANE BOJNE 113. ŠIBENSKE BRIGADE HV "COBRA" zastupanog po punomoćniku Darko Latin</item>
    </derivirana_varijabla>
  </DomainObject.Predmet.ProtuStrankaListFormated>
  <DomainObject.Predmet.ProtuStrankaListFormatedOIB>
    <izvorni_sadrzaj>
      <item>VETERANI OKLOPNO MEHANIZIRANE BOJNE 113. ŠIBENSKE BRIGADE HV "COBRA", OIB 67325939724 zastupanog po punomoćniku Darko Latin</item>
    </izvorni_sadrzaj>
    <derivirana_varijabla naziv="DomainObject.Predmet.ProtuStrankaListFormatedOIB_1">
      <item>VETERANI OKLOPNO MEHANIZIRANE BOJNE 113. ŠIBENSKE BRIGADE HV "COBRA", OIB 67325939724 zastupanog po punomoćniku Darko Latin</item>
    </derivirana_varijabla>
  </DomainObject.Predmet.ProtuStrankaListFormatedOIB>
  <DomainObject.Predmet.ProtuStrankaListFormatedWithAdress>
    <izvorni_sadrzaj>
      <item>VETERANI OKLOPNO MEHANIZIRANE BOJNE 113. ŠIBENSKE BRIGADE HV "COBRA", Magistrala 13, 22211 Vodice zastupanog po punomoćniku Darko Latin</item>
    </izvorni_sadrzaj>
    <derivirana_varijabla naziv="DomainObject.Predmet.ProtuStrankaListFormatedWithAdress_1">
      <item>VETERANI OKLOPNO MEHANIZIRANE BOJNE 113. ŠIBENSKE BRIGADE HV "COBRA", Magistrala 13, 22211 Vodice zastupanog po punomoćniku Darko Latin</item>
    </derivirana_varijabla>
  </DomainObject.Predmet.ProtuStrankaListFormatedWithAdress>
  <DomainObject.Predmet.ProtuStrankaListFormatedWithAdressOIB>
    <izvorni_sadrzaj>
      <item>VETERANI OKLOPNO MEHANIZIRANE BOJNE 113. ŠIBENSKE BRIGADE HV "COBRA", OIB 67325939724, Magistrala 13, 22211 Vodice zastupanog po punomoćniku Darko Latin</item>
    </izvorni_sadrzaj>
    <derivirana_varijabla naziv="DomainObject.Predmet.ProtuStrankaListFormatedWithAdressOIB_1">
      <item>VETERANI OKLOPNO MEHANIZIRANE BOJNE 113. ŠIBENSKE BRIGADE HV "COBRA", OIB 67325939724, Magistrala 13, 22211 Vodice zastupanog po punomoćniku Darko Latin</item>
    </derivirana_varijabla>
  </DomainObject.Predmet.ProtuStrankaListFormatedWithAdressOIB>
  <DomainObject.Predmet.ProtuStrankaListNazivFormated>
    <izvorni_sadrzaj>
      <item>VETERANI OKLOPNO MEHANIZIRANE BOJNE 113. ŠIBENSKE BRIGADE HV "COBRA"</item>
    </izvorni_sadrzaj>
    <derivirana_varijabla naziv="DomainObject.Predmet.ProtuStrankaListNazivFormated_1">
      <item>VETERANI OKLOPNO MEHANIZIRANE BOJNE 113. ŠIBENSKE BRIGADE HV "COBRA"</item>
    </derivirana_varijabla>
  </DomainObject.Predmet.ProtuStrankaListNazivFormated>
  <DomainObject.Predmet.ProtuStrankaListNazivFormatedOIB>
    <izvorni_sadrzaj>
      <item>VETERANI OKLOPNO MEHANIZIRANE BOJNE 113. ŠIBENSKE BRIGADE HV "COBRA", OIB 67325939724</item>
    </izvorni_sadrzaj>
    <derivirana_varijabla naziv="DomainObject.Predmet.ProtuStrankaListNazivFormatedOIB_1">
      <item>VETERANI OKLOPNO MEHANIZIRANE BOJNE 113. ŠIBENSKE BRIGADE HV "COBRA", OIB 67325939724</item>
    </derivirana_varijabla>
  </DomainObject.Predmet.ProtuStrankaListNazivFormatedOIB>
  <DomainObject.Predmet.OstaliListFormated>
    <izvorni_sadrzaj>
      <item>Darko Latin punomoćnik sudionika u postupku VETERANI OKLOPNO MEHANIZIRANE BOJNE 113. ŠIBENSKE BRIGADE HV "COBRA"</item>
    </izvorni_sadrzaj>
    <derivirana_varijabla naziv="DomainObject.Predmet.OstaliListFormated_1">
      <item>Darko Latin punomoćnik sudionika u postupku VETERANI OKLOPNO MEHANIZIRANE BOJNE 113. ŠIBENSKE BRIGADE HV "COBRA"</item>
    </derivirana_varijabla>
  </DomainObject.Predmet.OstaliListFormated>
  <DomainObject.Predmet.OstaliListFormatedOIB>
    <izvorni_sadrzaj>
      <item>Darko Latin, OIB 07157197779 punomoćnik sudionika u postupku VETERANI OKLOPNO MEHANIZIRANE BOJNE 113. ŠIBENSKE BRIGADE HV "COBRA"</item>
    </izvorni_sadrzaj>
    <derivirana_varijabla naziv="DomainObject.Predmet.OstaliListFormatedOIB_1">
      <item>Darko Latin, OIB 07157197779 punomoćnik sudionika u postupku VETERANI OKLOPNO MEHANIZIRANE BOJNE 113. ŠIBENSKE BRIGADE HV "COBRA"</item>
    </derivirana_varijabla>
  </DomainObject.Predmet.OstaliListFormatedOIB>
  <DomainObject.Predmet.OstaliListFormatedWithAdress>
    <izvorni_sadrzaj>
      <item>Darko Latin, Magistrala 13, 22211 Vodice punomoćnik sudionika u postupku VETERANI OKLOPNO MEHANIZIRANE BOJNE 113. ŠIBENSKE BRIGADE HV "COBRA"</item>
    </izvorni_sadrzaj>
    <derivirana_varijabla naziv="DomainObject.Predmet.OstaliListFormatedWithAdress_1">
      <item>Darko Latin, Magistrala 13, 22211 Vodice punomoćnik sudionika u postupku VETERANI OKLOPNO MEHANIZIRANE BOJNE 113. ŠIBENSKE BRIGADE HV "COBRA"</item>
    </derivirana_varijabla>
  </DomainObject.Predmet.OstaliListFormatedWithAdress>
  <DomainObject.Predmet.OstaliListFormatedWithAdressOIB>
    <izvorni_sadrzaj>
      <item>Darko Latin, OIB 07157197779, Magistrala 13, 22211 Vodice punomoćnik sudionika u postupku VETERANI OKLOPNO MEHANIZIRANE BOJNE 113. ŠIBENSKE BRIGADE HV "COBRA"</item>
    </izvorni_sadrzaj>
    <derivirana_varijabla naziv="DomainObject.Predmet.OstaliListFormatedWithAdressOIB_1">
      <item>Darko Latin, OIB 07157197779, Magistrala 13, 22211 Vodice punomoćnik sudionika u postupku VETERANI OKLOPNO MEHANIZIRANE BOJNE 113. ŠIBENSKE BRIGADE HV "COBRA"</item>
    </derivirana_varijabla>
  </DomainObject.Predmet.OstaliListFormatedWithAdressOIB>
  <DomainObject.Predmet.OstaliListNazivFormated>
    <izvorni_sadrzaj>
      <item>Darko Latin</item>
    </izvorni_sadrzaj>
    <derivirana_varijabla naziv="DomainObject.Predmet.OstaliListNazivFormated_1">
      <item>Darko Latin</item>
    </derivirana_varijabla>
  </DomainObject.Predmet.OstaliListNazivFormated>
  <DomainObject.Predmet.OstaliListNazivFormatedOIB>
    <izvorni_sadrzaj>
      <item>Darko Latin, OIB 07157197779</item>
    </izvorni_sadrzaj>
    <derivirana_varijabla naziv="DomainObject.Predmet.OstaliListNazivFormatedOIB_1">
      <item>Darko Latin, OIB 07157197779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ožujka 2023.</izvorni_sadrzaj>
    <derivirana_varijabla naziv="DomainObject.Datum_1">29. ožujka 2023.</derivirana_varijabla>
  </DomainObject.Datum>
  <DomainObject.PoslovniBrojDokumenta>
    <izvorni_sadrzaj>St-10/2022-42</izvorni_sadrzaj>
    <derivirana_varijabla naziv="DomainObject.PoslovniBrojDokumenta_1">St-10/2022-42</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VETERANI OKLOPNO MEHANIZIRANE BOJNE 113. ŠIBENSKE BRIGADE HV "COBRA"</izvorni_sadrzaj>
    <derivirana_varijabla naziv="DomainObject.Predmet.ProtustrankaIDrugi_1">VETERANI OKLOPNO MEHANIZIRANE BOJNE 113. ŠIBENSKE BRIGADE HV "COBRA"</derivirana_varijabla>
  </DomainObject.Predmet.ProtustrankaIDrugi>
  <DomainObject.Predmet.StrankaIDrugiAdressOIB>
    <izvorni_sadrzaj>Financijska agencija (FINA), OIB 85821130368, PERIVOJ L.MARUNE 1, 22000 Šibenik</izvorni_sadrzaj>
    <derivirana_varijabla naziv="DomainObject.Predmet.StrankaIDrugiAdressOIB_1">Financijska agencija (FINA), OIB 85821130368, PERIVOJ L.MARUNE 1, 22000 Šibenik</derivirana_varijabla>
  </DomainObject.Predmet.StrankaIDrugiAdressOIB>
  <DomainObject.Predmet.ProtustrankaIDrugiAdressOIB>
    <izvorni_sadrzaj>VETERANI OKLOPNO MEHANIZIRANE BOJNE 113. ŠIBENSKE BRIGADE HV "COBRA", OIB 67325939724, Magistrala 13, 22211 Vodice</izvorni_sadrzaj>
    <derivirana_varijabla naziv="DomainObject.Predmet.ProtustrankaIDrugiAdressOIB_1">VETERANI OKLOPNO MEHANIZIRANE BOJNE 113. ŠIBENSKE BRIGADE HV "COBRA", OIB 67325939724, Magistrala 13,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VETERANI OKLOPNO MEHANIZIRANE BOJNE 113. ŠIBENSKE BRIGADE HV "COBRA"</item>
      <item>Financijska agencija (FINA)</item>
      <item>Darko Latin</item>
    </izvorni_sadrzaj>
    <derivirana_varijabla naziv="DomainObject.Predmet.SudioniciListNaziv_1">
      <item>VETERANI OKLOPNO MEHANIZIRANE BOJNE 113. ŠIBENSKE BRIGADE HV "COBRA"</item>
      <item>Financijska agencija (FINA)</item>
      <item>Darko Latin</item>
    </derivirana_varijabla>
  </DomainObject.Predmet.SudioniciListNaziv>
  <DomainObject.Predmet.SudioniciListAdressOIB>
    <izvorni_sadrzaj>
      <item>VETERANI OKLOPNO MEHANIZIRANE BOJNE 113. ŠIBENSKE BRIGADE HV "COBRA", OIB 67325939724, Magistrala 13,22211 Vodice</item>
      <item>Financijska agencija (FINA), OIB 85821130368, PERIVOJ L.MARUNE 1,22000 Šibenik</item>
      <item>Darko Latin, OIB 07157197779, Magistrala 13,22211 Vodice</item>
    </izvorni_sadrzaj>
    <derivirana_varijabla naziv="DomainObject.Predmet.SudioniciListAdressOIB_1">
      <item>VETERANI OKLOPNO MEHANIZIRANE BOJNE 113. ŠIBENSKE BRIGADE HV "COBRA", OIB 67325939724, Magistrala 13,22211 Vodice</item>
      <item>Financijska agencija (FINA), OIB 85821130368, PERIVOJ L.MARUNE 1,22000 Šibenik</item>
      <item>Darko Latin, OIB 07157197779, Magistrala 13,22211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67325939724</item>
      <item>, OIB 85821130368</item>
      <item>, OIB 07157197779</item>
    </izvorni_sadrzaj>
    <derivirana_varijabla naziv="DomainObject.Predmet.SudioniciListNazivOIB_1">
      <item>, OIB 67325939724</item>
      <item>, OIB 85821130368</item>
      <item>, OIB 07157197779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listopada 2021.</izvorni_sadrzaj>
    <derivirana_varijabla naziv="DomainObject.Predmet.DatumPocetkaProcesa_1">26.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292CA-1897-4222-823D-7AD0A323F9C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3208</properties:Words>
  <properties:Characters>18497</properties:Characters>
  <properties:Lines>421</properties:Lines>
  <properties:Paragraphs>156</properties:Paragraphs>
  <properties:TotalTime>141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21670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2023-03-22T07:44:00Z</dcterms:created>
  <dc:creator>wsadmin</dc:creator>
  <cp:lastModifiedBy>Martina Kalmeta</cp:lastModifiedBy>
  <cp:lastPrinted>2023-03-14T08:27:00Z</cp:lastPrinted>
  <dcterms:modified xmlns:xsi="http://www.w3.org/2001/XMLSchema-instance" xsi:type="dcterms:W3CDTF">2023-03-29T11:26:00Z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St-10/2022-42 / Zapisnik - Izvještajno ročište (St-10-22 - VETERANI OKLOPNO MEH. BOJNE 113. ŠIB. BRIGADE HV COBRA - izvještajno ročište 29.3.2023..docx)</vt:lpwstr>
  </prop:property>
  <prop:property fmtid="{D5CDD505-2E9C-101B-9397-08002B2CF9AE}" pid="4" name="CC_coloring">
    <vt:bool>false</vt:bool>
  </prop:property>
  <prop:property fmtid="{D5CDD505-2E9C-101B-9397-08002B2CF9AE}" pid="5" name="BrojStranica">
    <vt:i4>7</vt:i4>
  </prop:property>
</prop:Properties>
</file>